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wordWrap/>
        <w:overflowPunct/>
        <w:topLinePunct w:val="0"/>
        <w:autoSpaceDE/>
        <w:autoSpaceDN/>
        <w:bidi w:val="0"/>
        <w:adjustRightInd/>
        <w:snapToGrid/>
        <w:spacing w:line="360" w:lineRule="auto"/>
        <w:ind w:left="0" w:right="0" w:firstLine="0"/>
        <w:jc w:val="center"/>
        <w:textAlignment w:val="auto"/>
        <w:rPr>
          <w:rFonts w:hint="eastAsia" w:ascii="仿宋" w:hAnsi="仿宋" w:eastAsia="仿宋" w:cs="仿宋"/>
          <w:b/>
          <w:bCs/>
          <w:sz w:val="52"/>
          <w:szCs w:val="52"/>
        </w:rPr>
      </w:pPr>
      <w:bookmarkStart w:id="0" w:name="bookmark0"/>
      <w:r>
        <w:rPr>
          <w:rFonts w:hint="eastAsia" w:ascii="仿宋" w:hAnsi="仿宋" w:eastAsia="仿宋" w:cs="仿宋"/>
          <w:b/>
          <w:bCs/>
          <w:color w:val="000000"/>
          <w:spacing w:val="0"/>
          <w:w w:val="100"/>
          <w:position w:val="0"/>
          <w:sz w:val="52"/>
          <w:szCs w:val="52"/>
          <w:shd w:val="clear" w:color="auto" w:fill="auto"/>
        </w:rPr>
        <w:t>《凝聚价值追求》教学设计</w:t>
      </w:r>
      <w:bookmarkEnd w:id="0"/>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一、教学目标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情感态度价值观目标：体会中华民族精神对于中华民族生存与发展的作用； 认识民族精神是凝聚各族人民的巨大精神力量； 感受社会主义核心价值观凝结着 全体人民共同的价值追求，达成价值认同与共识。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能力目标：用实际行动弘扬民族精神；提高践行社会主义核心价值观的能力。</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知识目标：了解中华民族精神的深刻内涵及特点， 体会其伟大作用；理解构 筑中国价值的意义。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二、教材分析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9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（一）内容分析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本课所依据的课程标准的相应部分是“我与国家和社会”中的“积极适应社 会发展” “认识国情，爱我中华”。具体对应的内容标准是：“感受个人成长与 民族文化和国家命运之间的联系， 提高文化认同感、民族自豪感，以及构建社会 主义和谐社会的责任意识” “学习和了解中华文化传统。”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本课作为第五课的第二框，在了解了中华文脉的作用与发展，中华美德的内 涵及影响的基础上，继续学习中华民族精神。中华文化具有传承性与时代性，民 族精神是中华优秀文化的沉淀与凝结，社会主义核心价值观是中国精神在当代的 集中体现。深刻领会中华民族精神，培育和践行社会主义核心价值观是引领整合 多样化社会思潮的现实需要，也是培养青少年形成思想共识的必要之举。</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9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（二）重难点分析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教学重点：民族精神的伟大作用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教学难点：培育和践行社会主义核心价值观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三、学情分析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当今时代，经济全球化和多元文化深入发展，文化特别是民族精神在综合国 力竞争中的地位和作用越来越突出。学生对中华民族精神的了解只停留在为数不 多的英雄人物身上，尚缺乏对于中华民族生存与发展所起到的巨大作用的理解。 生活在价值观日趋多元化的今天，主流意识形态的主导作用受到诸多挑战， 学生 可能出现价值观盲目认同，对青少年而言，坚持立德树人，加强社会主义核心价 值观教育显得尤为重要。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四、教学过程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导入：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94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【崇尚英雄】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英雄，是危难时刻挺身而出；英雄，是平常日子鞠躬尽瘁……一切民族英雄， 都是中华民族的脊梁，他们的事迹和精神都是激励我们前行的强大力量。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提问：结合你看过的文艺作品，说一说给你留下深刻印象、体现“中华民族 脊梁”的英雄人物或故事有哪些？</w:t>
      </w:r>
    </w:p>
    <w:p>
      <w:pPr>
        <w:pStyle w:val="9"/>
        <w:keepNext w:val="0"/>
        <w:keepLines w:val="0"/>
        <w:pageBreakBefore w:val="0"/>
        <w:widowControl w:val="0"/>
        <w:numPr>
          <w:ilvl w:val="0"/>
          <w:numId w:val="1"/>
        </w:numPr>
        <w:shd w:val="clear" w:color="auto" w:fill="auto"/>
        <w:tabs>
          <w:tab w:val="left" w:pos="1056"/>
        </w:tabs>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shd w:val="clear" w:color="auto" w:fill="auto"/>
          <w:lang w:val="en-US" w:eastAsia="en-US" w:bidi="en-US"/>
        </w:rPr>
        <w:t>.</w:t>
      </w:r>
      <w:r>
        <w:rPr>
          <w:rFonts w:hint="eastAsia" w:ascii="仿宋" w:hAnsi="仿宋" w:eastAsia="仿宋" w:cs="仿宋"/>
          <w:color w:val="000000"/>
          <w:spacing w:val="0"/>
          <w:w w:val="100"/>
          <w:position w:val="0"/>
          <w:sz w:val="32"/>
          <w:szCs w:val="32"/>
          <w:shd w:val="clear" w:color="auto" w:fill="auto"/>
        </w:rPr>
        <w:t>民族精神是民族的“魂魄”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教师归纳：古往今来的民族英雄是无比珍贵的富矿， 他们身上集中体现出中 华民族精神。一个民族要生存和发展，就要有昂扬向上的民族精神。</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94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【学习英雄】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9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“利于国者爱之，害于国者恶之"，英雄精神是精忠报国，爱国是民族精神 的脊梁；越王勾践卧薪尝胆、汉使苏武饮雪吞毡，英雄精神是百折不挠的奋斗精 神；”死在戈壁滩，埋在青山上”，英雄精神是奉献精神……</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提问：这些英雄人物或故事典故饱含着哪些民族精神？</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这些精神都是在特定的时代背景下形成的， 这体现出民族精神的什么特点？</w:t>
      </w:r>
    </w:p>
    <w:p>
      <w:pPr>
        <w:pStyle w:val="9"/>
        <w:keepNext w:val="0"/>
        <w:keepLines w:val="0"/>
        <w:pageBreakBefore w:val="0"/>
        <w:widowControl w:val="0"/>
        <w:numPr>
          <w:ilvl w:val="0"/>
          <w:numId w:val="1"/>
        </w:numPr>
        <w:shd w:val="clear" w:color="auto" w:fill="auto"/>
        <w:tabs>
          <w:tab w:val="left" w:pos="1133"/>
        </w:tabs>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shd w:val="clear" w:color="auto" w:fill="auto"/>
          <w:lang w:val="en-US" w:eastAsia="en-US" w:bidi="en-US"/>
        </w:rPr>
        <w:t>.</w:t>
      </w:r>
      <w:r>
        <w:rPr>
          <w:rFonts w:hint="eastAsia" w:ascii="仿宋" w:hAnsi="仿宋" w:eastAsia="仿宋" w:cs="仿宋"/>
          <w:color w:val="000000"/>
          <w:spacing w:val="0"/>
          <w:w w:val="100"/>
          <w:position w:val="0"/>
          <w:sz w:val="32"/>
          <w:szCs w:val="32"/>
          <w:shd w:val="clear" w:color="auto" w:fill="auto"/>
        </w:rPr>
        <w:t>民族精神的内涵及特点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中国人民创造了灿烂的中华文化，形成了以爱国主义为核心的团结统一、爱 好和平、勤劳勇敢、自强不息的伟大民族精神。</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中华民族精神具有与时俱进的品格。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94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【探究与分享】</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近百年来，中华民族精神得到丰富和发展。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提问：这些精神都是在特定的时代背景下形成的， 他们对当代中国具有怎样 的精神价值？</w:t>
      </w:r>
    </w:p>
    <w:p>
      <w:pPr>
        <w:pStyle w:val="9"/>
        <w:keepNext w:val="0"/>
        <w:keepLines w:val="0"/>
        <w:pageBreakBefore w:val="0"/>
        <w:widowControl w:val="0"/>
        <w:numPr>
          <w:ilvl w:val="0"/>
          <w:numId w:val="1"/>
        </w:numPr>
        <w:shd w:val="clear" w:color="auto" w:fill="auto"/>
        <w:tabs>
          <w:tab w:val="left" w:pos="1153"/>
        </w:tabs>
        <w:kinsoku/>
        <w:wordWrap/>
        <w:overflowPunct/>
        <w:topLinePunct w:val="0"/>
        <w:autoSpaceDE/>
        <w:autoSpaceDN/>
        <w:bidi w:val="0"/>
        <w:adjustRightInd/>
        <w:snapToGrid/>
        <w:spacing w:before="0" w:after="200" w:line="360" w:lineRule="auto"/>
        <w:ind w:left="0" w:right="0" w:firstLine="78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shd w:val="clear" w:color="auto" w:fill="auto"/>
          <w:lang w:val="en-US" w:eastAsia="en-US" w:bidi="en-US"/>
        </w:rPr>
        <w:t>.</w:t>
      </w:r>
      <w:r>
        <w:rPr>
          <w:rFonts w:hint="eastAsia" w:ascii="仿宋" w:hAnsi="仿宋" w:eastAsia="仿宋" w:cs="仿宋"/>
          <w:color w:val="000000"/>
          <w:spacing w:val="0"/>
          <w:w w:val="100"/>
          <w:position w:val="0"/>
          <w:sz w:val="32"/>
          <w:szCs w:val="32"/>
          <w:shd w:val="clear" w:color="auto" w:fill="auto"/>
        </w:rPr>
        <w:t>民族精神的力量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8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教师归纳：人贵有精神，精神的力量是无穷的。中国人民在长期奋斗中发展 起来的伟大民族精神始终是中华民族生生不息、发展壮大的精神支柱；是维系各 民族人民团结奋斗的牢固精神纽带；是激励中华儿女为实现中国梦而奋斗的不竭 精神动力。</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10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【致敬英雄】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10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“纪念是为了更好的前行”，我们中学生也应该用自己的行动向英雄致敬， 走进英雄，表达敬意，传承精神。</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提问：新时代的英雄史诗将由我们书写，我们将如何弘扬和传承民族精神？</w:t>
      </w:r>
    </w:p>
    <w:p>
      <w:pPr>
        <w:pStyle w:val="9"/>
        <w:keepNext w:val="0"/>
        <w:keepLines w:val="0"/>
        <w:pageBreakBefore w:val="0"/>
        <w:widowControl w:val="0"/>
        <w:numPr>
          <w:ilvl w:val="0"/>
          <w:numId w:val="1"/>
        </w:numPr>
        <w:shd w:val="clear" w:color="auto" w:fill="auto"/>
        <w:tabs>
          <w:tab w:val="left" w:pos="1162"/>
        </w:tabs>
        <w:kinsoku/>
        <w:wordWrap/>
        <w:overflowPunct/>
        <w:topLinePunct w:val="0"/>
        <w:autoSpaceDE/>
        <w:autoSpaceDN/>
        <w:bidi w:val="0"/>
        <w:adjustRightInd/>
        <w:snapToGrid/>
        <w:spacing w:before="0" w:after="200" w:line="360" w:lineRule="auto"/>
        <w:ind w:left="0" w:right="0" w:firstLine="780"/>
        <w:jc w:val="both"/>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shd w:val="clear" w:color="auto" w:fill="auto"/>
          <w:lang w:val="en-US" w:eastAsia="en-US" w:bidi="en-US"/>
        </w:rPr>
        <w:t>.</w:t>
      </w:r>
      <w:r>
        <w:rPr>
          <w:rFonts w:hint="eastAsia" w:ascii="仿宋" w:hAnsi="仿宋" w:eastAsia="仿宋" w:cs="仿宋"/>
          <w:color w:val="000000"/>
          <w:spacing w:val="0"/>
          <w:w w:val="100"/>
          <w:position w:val="0"/>
          <w:sz w:val="32"/>
          <w:szCs w:val="32"/>
          <w:shd w:val="clear" w:color="auto" w:fill="auto"/>
        </w:rPr>
        <w:t>弘扬和传承民族精神</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8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教师归纳：弘扬和传承民族精神表现在国家危难、民族危亡时的挺身而出； 表现在他人遇到危险时的见义勇为； 表现在日常学习生活中的勤勤恳恳， 让我们 从自己做起，高扬民族精神。</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10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【探究与分享】</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8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材料一 ：</w:t>
      </w:r>
      <w:r>
        <w:rPr>
          <w:rFonts w:hint="eastAsia" w:ascii="仿宋" w:hAnsi="仿宋" w:eastAsia="仿宋" w:cs="仿宋"/>
          <w:b/>
          <w:bCs/>
          <w:color w:val="000000"/>
          <w:spacing w:val="0"/>
          <w:w w:val="100"/>
          <w:position w:val="0"/>
          <w:sz w:val="32"/>
          <w:szCs w:val="32"/>
          <w:shd w:val="clear" w:color="auto" w:fill="auto"/>
        </w:rPr>
        <w:t>100</w:t>
      </w:r>
      <w:r>
        <w:rPr>
          <w:rFonts w:hint="eastAsia" w:ascii="仿宋" w:hAnsi="仿宋" w:eastAsia="仿宋" w:cs="仿宋"/>
          <w:color w:val="000000"/>
          <w:spacing w:val="0"/>
          <w:w w:val="100"/>
          <w:position w:val="0"/>
          <w:sz w:val="32"/>
          <w:szCs w:val="32"/>
          <w:shd w:val="clear" w:color="auto" w:fill="auto"/>
        </w:rPr>
        <w:t xml:space="preserve">位为新中国成立作出突出贡献的英雄模范人物和 </w:t>
      </w:r>
      <w:r>
        <w:rPr>
          <w:rFonts w:hint="eastAsia" w:ascii="仿宋" w:hAnsi="仿宋" w:eastAsia="仿宋" w:cs="仿宋"/>
          <w:b/>
          <w:bCs/>
          <w:color w:val="000000"/>
          <w:spacing w:val="0"/>
          <w:w w:val="100"/>
          <w:position w:val="0"/>
          <w:sz w:val="32"/>
          <w:szCs w:val="32"/>
          <w:shd w:val="clear" w:color="auto" w:fill="auto"/>
        </w:rPr>
        <w:t>100</w:t>
      </w:r>
      <w:r>
        <w:rPr>
          <w:rFonts w:hint="eastAsia" w:ascii="仿宋" w:hAnsi="仿宋" w:eastAsia="仿宋" w:cs="仿宋"/>
          <w:color w:val="000000"/>
          <w:spacing w:val="0"/>
          <w:w w:val="100"/>
          <w:position w:val="0"/>
          <w:sz w:val="32"/>
          <w:szCs w:val="32"/>
          <w:shd w:val="clear" w:color="auto" w:fill="auto"/>
        </w:rPr>
        <w:t>位新中国 成立以来感动中国人物</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材料二：宪法第二十四条第二款规定：“国家倡导社会主义核心价值观”。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提问：你还了解哪些“双百人物”，这些榜样人物为什么能够打动你？</w:t>
      </w:r>
    </w:p>
    <w:p>
      <w:pPr>
        <w:pStyle w:val="9"/>
        <w:keepNext w:val="0"/>
        <w:keepLines w:val="0"/>
        <w:pageBreakBefore w:val="0"/>
        <w:widowControl w:val="0"/>
        <w:shd w:val="clear" w:color="auto" w:fill="auto"/>
        <w:tabs>
          <w:tab w:val="left" w:pos="10918"/>
        </w:tabs>
        <w:kinsoku/>
        <w:wordWrap/>
        <w:overflowPunct/>
        <w:topLinePunct w:val="0"/>
        <w:autoSpaceDE/>
        <w:autoSpaceDN/>
        <w:bidi w:val="0"/>
        <w:adjustRightInd/>
        <w:snapToGrid/>
        <w:spacing w:before="0" w:after="0" w:line="360" w:lineRule="auto"/>
        <w:ind w:left="0" w:right="0" w:firstLine="78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有人说：“社会主义核心价值观是当代中国精神的集中体现，</w:t>
      </w:r>
      <w:r>
        <w:rPr>
          <w:rFonts w:hint="eastAsia" w:ascii="仿宋" w:hAnsi="仿宋" w:eastAsia="仿宋" w:cs="仿宋"/>
          <w:color w:val="000000"/>
          <w:spacing w:val="0"/>
          <w:w w:val="100"/>
          <w:position w:val="0"/>
          <w:sz w:val="32"/>
          <w:szCs w:val="32"/>
          <w:shd w:val="clear" w:color="auto" w:fill="auto"/>
        </w:rPr>
        <w:tab/>
      </w:r>
      <w:r>
        <w:rPr>
          <w:rFonts w:hint="eastAsia" w:ascii="仿宋" w:hAnsi="仿宋" w:eastAsia="仿宋" w:cs="仿宋"/>
          <w:color w:val="000000"/>
          <w:spacing w:val="0"/>
          <w:w w:val="100"/>
          <w:position w:val="0"/>
          <w:sz w:val="32"/>
          <w:szCs w:val="32"/>
          <w:shd w:val="clear" w:color="auto" w:fill="auto"/>
        </w:rPr>
        <w:t>不需要融入传</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统文化。”对此，请说出你的看法。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8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社会主义核心价值观不仅是一种道德自觉， 更是一种法律要求，我们应该如 何看待国家这一倡导？</w:t>
      </w:r>
    </w:p>
    <w:p>
      <w:pPr>
        <w:pStyle w:val="9"/>
        <w:keepNext w:val="0"/>
        <w:keepLines w:val="0"/>
        <w:pageBreakBefore w:val="0"/>
        <w:widowControl w:val="0"/>
        <w:numPr>
          <w:ilvl w:val="0"/>
          <w:numId w:val="1"/>
        </w:numPr>
        <w:shd w:val="clear" w:color="auto" w:fill="auto"/>
        <w:tabs>
          <w:tab w:val="left" w:pos="1153"/>
        </w:tabs>
        <w:kinsoku/>
        <w:wordWrap/>
        <w:overflowPunct/>
        <w:topLinePunct w:val="0"/>
        <w:autoSpaceDE/>
        <w:autoSpaceDN/>
        <w:bidi w:val="0"/>
        <w:adjustRightInd/>
        <w:snapToGrid/>
        <w:spacing w:before="0" w:after="20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shd w:val="clear" w:color="auto" w:fill="auto"/>
          <w:lang w:val="en-US" w:eastAsia="en-US" w:bidi="en-US"/>
        </w:rPr>
        <w:t>.</w:t>
      </w:r>
      <w:r>
        <w:rPr>
          <w:rFonts w:hint="eastAsia" w:ascii="仿宋" w:hAnsi="仿宋" w:eastAsia="仿宋" w:cs="仿宋"/>
          <w:color w:val="000000"/>
          <w:spacing w:val="0"/>
          <w:w w:val="100"/>
          <w:position w:val="0"/>
          <w:sz w:val="32"/>
          <w:szCs w:val="32"/>
          <w:shd w:val="clear" w:color="auto" w:fill="auto"/>
        </w:rPr>
        <w:t>弘扬社会主义核心价值观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00" w:line="360" w:lineRule="auto"/>
        <w:ind w:left="0" w:right="0" w:firstLine="8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教师归纳：社会主义核心价值观必然根植于中华文化沃土又具有当代中国特 色；社会主义核心价值观不仅是中国人民的价值共识， 也是当代中国精神的集中 体现；社会主义核心价值观是评判是非曲直的价值标准； 社会主义核心价值观凝 结着全体人民的共同价值追求。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96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【阅读与思考】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富强，体现了社会主义初级阶段的最大国情； 公平正义，是中国特色社会主 义的内在要求；爱国，是合格公民之道。</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提问：结合社会宣传活动，请你概括社会主义核心价值观的具体内容有哪 些？</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shd w:val="clear" w:color="auto" w:fill="auto"/>
          <w:lang w:val="en-US" w:eastAsia="en-US" w:bidi="en-US"/>
        </w:rPr>
        <w:t>6,</w:t>
      </w:r>
      <w:r>
        <w:rPr>
          <w:rFonts w:hint="eastAsia" w:ascii="仿宋" w:hAnsi="仿宋" w:eastAsia="仿宋" w:cs="仿宋"/>
          <w:color w:val="000000"/>
          <w:spacing w:val="0"/>
          <w:w w:val="100"/>
          <w:position w:val="0"/>
          <w:sz w:val="32"/>
          <w:szCs w:val="32"/>
          <w:shd w:val="clear" w:color="auto" w:fill="auto"/>
        </w:rPr>
        <w:t>社会主义核心价值观的内涵</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教师归纳：国家层面：倡导富强、民主、文明、和谐；社会层面：倡导自由、 平等、公正、法治；个人层面：倡导爱国、敬业、诚信、友善。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96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【辨析与讨论】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同学们对于培育和践行社会主义核心价值观有不同的看法。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提问：你同意他们的看法吗？请说说你的理由。</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shd w:val="clear" w:color="auto" w:fill="auto"/>
          <w:lang w:val="en-US" w:eastAsia="en-US" w:bidi="en-US"/>
        </w:rPr>
        <w:t>7,</w:t>
      </w:r>
      <w:r>
        <w:rPr>
          <w:rFonts w:hint="eastAsia" w:ascii="仿宋" w:hAnsi="仿宋" w:eastAsia="仿宋" w:cs="仿宋"/>
          <w:color w:val="000000"/>
          <w:spacing w:val="0"/>
          <w:w w:val="100"/>
          <w:position w:val="0"/>
          <w:sz w:val="32"/>
          <w:szCs w:val="32"/>
          <w:shd w:val="clear" w:color="auto" w:fill="auto"/>
        </w:rPr>
        <w:t>培育和践行社会主义核心价值观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与日常生活紧密联系，做到落细、落小、落实；勤于学习、敏于思考，注重 修养、勇于实践，明辨是非，善于选择，认真做事、踏实做人。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6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本课小结</w:t>
      </w:r>
    </w:p>
    <w:p>
      <w:pPr>
        <w:pStyle w:val="9"/>
        <w:keepNext w:val="0"/>
        <w:keepLines w:val="0"/>
        <w:pageBreakBefore w:val="0"/>
        <w:widowControl w:val="0"/>
        <w:shd w:val="clear" w:color="auto" w:fill="auto"/>
        <w:tabs>
          <w:tab w:val="left" w:pos="12774"/>
        </w:tabs>
        <w:kinsoku/>
        <w:wordWrap/>
        <w:overflowPunct/>
        <w:topLinePunct w:val="0"/>
        <w:autoSpaceDE/>
        <w:autoSpaceDN/>
        <w:bidi w:val="0"/>
        <w:adjustRightInd/>
        <w:snapToGrid/>
        <w:spacing w:before="0" w:after="0" w:line="360" w:lineRule="auto"/>
        <w:ind w:left="0" w:right="0" w:firstLine="76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培育和践行社会主义核心价值观是引领整合多样化社会思潮的现实需要，</w:t>
      </w:r>
      <w:r>
        <w:rPr>
          <w:rFonts w:hint="eastAsia" w:ascii="仿宋" w:hAnsi="仿宋" w:eastAsia="仿宋" w:cs="仿宋"/>
          <w:color w:val="000000"/>
          <w:spacing w:val="0"/>
          <w:w w:val="100"/>
          <w:position w:val="0"/>
          <w:sz w:val="32"/>
          <w:szCs w:val="32"/>
          <w:shd w:val="clear" w:color="auto" w:fill="auto"/>
        </w:rPr>
        <w:tab/>
      </w:r>
      <w:r>
        <w:rPr>
          <w:rFonts w:hint="eastAsia" w:ascii="仿宋" w:hAnsi="仿宋" w:eastAsia="仿宋" w:cs="仿宋"/>
          <w:color w:val="000000"/>
          <w:spacing w:val="0"/>
          <w:w w:val="100"/>
          <w:position w:val="0"/>
          <w:sz w:val="32"/>
          <w:szCs w:val="32"/>
          <w:shd w:val="clear" w:color="auto" w:fill="auto"/>
        </w:rPr>
        <w:t>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凝练“兴国之魂”的伟大工程，是全体中国人民的共同价值追求和应有之义。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760"/>
        <w:jc w:val="left"/>
        <w:textAlignment w:val="auto"/>
        <w:rPr>
          <w:rFonts w:hint="eastAsia" w:ascii="仿宋" w:hAnsi="仿宋" w:eastAsia="仿宋" w:cs="仿宋"/>
          <w:sz w:val="32"/>
          <w:szCs w:val="32"/>
        </w:rPr>
        <w:sectPr>
          <w:headerReference r:id="rId5" w:type="default"/>
          <w:footerReference r:id="rId6" w:type="default"/>
          <w:footnotePr>
            <w:numFmt w:val="decimal"/>
          </w:footnotePr>
          <w:pgSz w:w="19118" w:h="27062"/>
          <w:pgMar w:top="2285" w:right="2873" w:bottom="2285" w:left="2844" w:header="0" w:footer="3" w:gutter="0"/>
          <w:pgNumType w:start="1"/>
          <w:cols w:space="720" w:num="1"/>
          <w:rtlGutter w:val="0"/>
          <w:docGrid w:linePitch="360" w:charSpace="0"/>
        </w:sectPr>
      </w:pPr>
      <w:r>
        <w:rPr>
          <w:rFonts w:hint="eastAsia" w:ascii="仿宋" w:hAnsi="仿宋" w:eastAsia="仿宋" w:cs="仿宋"/>
          <w:color w:val="000000"/>
          <w:spacing w:val="0"/>
          <w:w w:val="100"/>
          <w:position w:val="0"/>
          <w:sz w:val="32"/>
          <w:szCs w:val="32"/>
          <w:shd w:val="clear" w:color="auto" w:fill="auto"/>
        </w:rPr>
        <w:t>五、板书设计</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before="119" w:after="119"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sectPr>
          <w:footnotePr>
            <w:numFmt w:val="decimal"/>
          </w:footnotePr>
          <w:pgSz w:w="19118" w:h="27062"/>
          <w:pgMar w:top="1127" w:right="3758" w:bottom="1919" w:left="4910" w:header="0" w:footer="3" w:gutter="0"/>
          <w:cols w:space="720" w:num="1"/>
          <w:rtlGutter w:val="0"/>
          <w:docGrid w:linePitch="360" w:charSpace="0"/>
        </w:sectPr>
      </w:pPr>
    </w:p>
    <w:p>
      <w:pPr>
        <w:pStyle w:val="11"/>
        <w:keepNext w:val="0"/>
        <w:keepLines w:val="0"/>
        <w:pageBreakBefore w:val="0"/>
        <w:framePr w:w="2563" w:h="475" w:wrap="auto" w:vAnchor="text" w:hAnchor="page" w:x="5012" w:y="2037"/>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5D5E60"/>
          <w:spacing w:val="0"/>
          <w:w w:val="100"/>
          <w:position w:val="0"/>
          <w:sz w:val="32"/>
          <w:szCs w:val="32"/>
          <w:shd w:val="clear" w:color="auto" w:fill="auto"/>
        </w:rPr>
        <w:t>高扬民族指呻</w:t>
      </w:r>
    </w:p>
    <w:p>
      <w:pPr>
        <w:pStyle w:val="11"/>
        <w:keepNext w:val="0"/>
        <w:keepLines w:val="0"/>
        <w:pageBreakBefore w:val="0"/>
        <w:framePr w:w="3826" w:h="480" w:wrap="auto" w:vAnchor="text" w:hAnchor="page" w:x="9936" w:y="4039"/>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shd w:val="clear" w:color="auto" w:fill="auto"/>
        </w:rPr>
        <w:t>传承和弘扬民族精神</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drawing>
          <wp:anchor distT="0" distB="106680" distL="1700530" distR="0" simplePos="0" relativeHeight="251660288" behindDoc="1" locked="0" layoutInCell="1" allowOverlap="1">
            <wp:simplePos x="0" y="0"/>
            <wp:positionH relativeFrom="page">
              <wp:posOffset>4882515</wp:posOffset>
            </wp:positionH>
            <wp:positionV relativeFrom="paragraph">
              <wp:posOffset>12700</wp:posOffset>
            </wp:positionV>
            <wp:extent cx="4870450" cy="2749550"/>
            <wp:effectExtent l="0" t="0" r="6350" b="6350"/>
            <wp:wrapNone/>
            <wp:docPr id="6" name="Shape 6"/>
            <wp:cNvGraphicFramePr/>
            <a:graphic xmlns:a="http://schemas.openxmlformats.org/drawingml/2006/main">
              <a:graphicData uri="http://schemas.openxmlformats.org/drawingml/2006/picture">
                <pic:pic xmlns:pic="http://schemas.openxmlformats.org/drawingml/2006/picture">
                  <pic:nvPicPr>
                    <pic:cNvPr id="6" name="Shape 6"/>
                    <pic:cNvPicPr/>
                  </pic:nvPicPr>
                  <pic:blipFill>
                    <a:blip r:embed="rId8"/>
                    <a:stretch>
                      <a:fillRect/>
                    </a:stretch>
                  </pic:blipFill>
                  <pic:spPr>
                    <a:xfrm>
                      <a:off x="0" y="0"/>
                      <a:ext cx="4870450" cy="2749550"/>
                    </a:xfrm>
                    <a:prstGeom prst="rect">
                      <a:avLst/>
                    </a:prstGeom>
                  </pic:spPr>
                </pic:pic>
              </a:graphicData>
            </a:graphic>
          </wp:anchor>
        </w:drawing>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1" w:name="_GoBack"/>
      <w:bookmarkEnd w:id="1"/>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pageBreakBefore w:val="0"/>
        <w:widowControl w:val="0"/>
        <w:kinsoku/>
        <w:wordWrap/>
        <w:overflowPunct/>
        <w:topLinePunct w:val="0"/>
        <w:autoSpaceDE/>
        <w:autoSpaceDN/>
        <w:bidi w:val="0"/>
        <w:adjustRightInd/>
        <w:snapToGrid/>
        <w:spacing w:after="537"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小组成员：王江蓉、王培莲、王一茹、王宇璇、王越</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sectPr>
          <w:footnotePr>
            <w:numFmt w:val="decimal"/>
          </w:footnotePr>
          <w:type w:val="continuous"/>
          <w:pgSz w:w="19118" w:h="27062"/>
          <w:pgMar w:top="1127" w:right="3758" w:bottom="1919" w:left="4910" w:header="0" w:footer="3" w:gutter="0"/>
          <w:cols w:space="720" w:num="1"/>
          <w:rtlGutter w:val="0"/>
          <w:docGrid w:linePitch="360" w:charSpace="0"/>
        </w:sect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rFonts w:hint="eastAsia" w:ascii="仿宋" w:hAnsi="仿宋" w:eastAsia="仿宋" w:cs="仿宋"/>
          <w:spacing w:val="0"/>
          <w:w w:val="100"/>
          <w:position w:val="0"/>
          <w:sz w:val="32"/>
          <w:szCs w:val="32"/>
          <w:shd w:val="clear" w:color="auto" w:fill="auto"/>
        </w:rPr>
      </w:pPr>
    </w:p>
    <w:sectPr>
      <w:footnotePr>
        <w:numFmt w:val="decimal"/>
      </w:footnotePr>
      <w:type w:val="continuous"/>
      <w:pgSz w:w="19118" w:h="27062"/>
      <w:pgMar w:top="3101" w:right="4243" w:bottom="3101" w:left="8885"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5878195</wp:posOffset>
              </wp:positionH>
              <wp:positionV relativeFrom="page">
                <wp:posOffset>16029305</wp:posOffset>
              </wp:positionV>
              <wp:extent cx="344170" cy="140335"/>
              <wp:effectExtent l="0" t="0" r="0" b="0"/>
              <wp:wrapNone/>
              <wp:docPr id="4" name="Shape 4"/>
              <wp:cNvGraphicFramePr/>
              <a:graphic xmlns:a="http://schemas.openxmlformats.org/drawingml/2006/main">
                <a:graphicData uri="http://schemas.microsoft.com/office/word/2010/wordprocessingShape">
                  <wps:wsp>
                    <wps:cNvSpPr txBox="1"/>
                    <wps:spPr>
                      <a:xfrm>
                        <a:off x="0" y="0"/>
                        <a:ext cx="344170" cy="14033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黑体" w:hAnsi="黑体" w:eastAsia="黑体" w:cs="黑体"/>
                              <w:color w:val="000000"/>
                              <w:spacing w:val="0"/>
                              <w:w w:val="100"/>
                              <w:position w:val="0"/>
                              <w:sz w:val="28"/>
                              <w:szCs w:val="28"/>
                              <w:shd w:val="clear" w:color="auto" w:fill="auto"/>
                            </w:rPr>
                            <w:t>#</w:t>
                          </w:r>
                          <w:r>
                            <w:rPr>
                              <w:rFonts w:ascii="黑体" w:hAnsi="黑体" w:eastAsia="黑体" w:cs="黑体"/>
                              <w:color w:val="000000"/>
                              <w:spacing w:val="0"/>
                              <w:w w:val="100"/>
                              <w:position w:val="0"/>
                              <w:sz w:val="28"/>
                              <w:szCs w:val="28"/>
                              <w:shd w:val="clear" w:color="auto" w:fill="auto"/>
                            </w:rPr>
                            <w:fldChar w:fldCharType="end"/>
                          </w:r>
                          <w:r>
                            <w:rPr>
                              <w:rFonts w:ascii="黑体" w:hAnsi="黑体" w:eastAsia="黑体" w:cs="黑体"/>
                              <w:color w:val="000000"/>
                              <w:spacing w:val="0"/>
                              <w:w w:val="100"/>
                              <w:position w:val="0"/>
                              <w:sz w:val="28"/>
                              <w:szCs w:val="28"/>
                              <w:shd w:val="clear" w:color="auto" w:fill="auto"/>
                            </w:rPr>
                            <w:t xml:space="preserve"> / 5</w:t>
                          </w:r>
                        </w:p>
                      </w:txbxContent>
                    </wps:txbx>
                    <wps:bodyPr wrap="none" lIns="0" tIns="0" rIns="0" bIns="0">
                      <a:spAutoFit/>
                    </wps:bodyPr>
                  </wps:wsp>
                </a:graphicData>
              </a:graphic>
            </wp:anchor>
          </w:drawing>
        </mc:Choice>
        <mc:Fallback>
          <w:pict>
            <v:shape id="Shape 4" o:spid="_x0000_s1026" o:spt="202" type="#_x0000_t202" style="position:absolute;left:0pt;margin-left:462.85pt;margin-top:1262.15pt;height:11.05pt;width:27.1pt;mso-position-horizontal-relative:page;mso-position-vertical-relative:page;mso-wrap-style:none;z-index:-251656192;mso-width-relative:page;mso-height-relative:page;" filled="f" stroked="f" coordsize="21600,21600" o:gfxdata="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LPtkA&#10;AAANAQAADwAAAAAAAAABACAAAAAiAAAAZHJzL2Rvd25yZXYueG1sUEsBAhQAFAAAAAgAh07iQH1N&#10;+k6sAQAAbwMAAA4AAAAAAAAAAQAgAAAAKA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8"/>
                        <w:szCs w:val="28"/>
                      </w:rPr>
                    </w:pPr>
                    <w:r>
                      <w:fldChar w:fldCharType="begin"/>
                    </w:r>
                    <w:r>
                      <w:instrText xml:space="preserve"> PAGE \* MERGEFORMAT </w:instrText>
                    </w:r>
                    <w:r>
                      <w:fldChar w:fldCharType="separate"/>
                    </w:r>
                    <w:r>
                      <w:rPr>
                        <w:rFonts w:ascii="黑体" w:hAnsi="黑体" w:eastAsia="黑体" w:cs="黑体"/>
                        <w:color w:val="000000"/>
                        <w:spacing w:val="0"/>
                        <w:w w:val="100"/>
                        <w:position w:val="0"/>
                        <w:sz w:val="28"/>
                        <w:szCs w:val="28"/>
                        <w:shd w:val="clear" w:color="auto" w:fill="auto"/>
                      </w:rPr>
                      <w:t>#</w:t>
                    </w:r>
                    <w:r>
                      <w:rPr>
                        <w:rFonts w:ascii="黑体" w:hAnsi="黑体" w:eastAsia="黑体" w:cs="黑体"/>
                        <w:color w:val="000000"/>
                        <w:spacing w:val="0"/>
                        <w:w w:val="100"/>
                        <w:position w:val="0"/>
                        <w:sz w:val="28"/>
                        <w:szCs w:val="28"/>
                        <w:shd w:val="clear" w:color="auto" w:fill="auto"/>
                      </w:rPr>
                      <w:fldChar w:fldCharType="end"/>
                    </w:r>
                    <w:r>
                      <w:rPr>
                        <w:rFonts w:ascii="黑体" w:hAnsi="黑体" w:eastAsia="黑体" w:cs="黑体"/>
                        <w:color w:val="000000"/>
                        <w:spacing w:val="0"/>
                        <w:w w:val="100"/>
                        <w:position w:val="0"/>
                        <w:sz w:val="28"/>
                        <w:szCs w:val="28"/>
                        <w:shd w:val="clear" w:color="auto" w:fill="auto"/>
                      </w:rPr>
                      <w:t xml:space="preserve"> / 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3110230</wp:posOffset>
              </wp:positionH>
              <wp:positionV relativeFrom="page">
                <wp:posOffset>469265</wp:posOffset>
              </wp:positionV>
              <wp:extent cx="5803265" cy="182880"/>
              <wp:effectExtent l="0" t="0" r="0" b="0"/>
              <wp:wrapNone/>
              <wp:docPr id="1" name="Shape 1"/>
              <wp:cNvGraphicFramePr/>
              <a:graphic xmlns:a="http://schemas.openxmlformats.org/drawingml/2006/main">
                <a:graphicData uri="http://schemas.microsoft.com/office/word/2010/wordprocessingShape">
                  <wps:wsp>
                    <wps:cNvSpPr txBox="1"/>
                    <wps:spPr>
                      <a:xfrm>
                        <a:off x="0" y="0"/>
                        <a:ext cx="5803265" cy="182880"/>
                      </a:xfrm>
                      <a:prstGeom prst="rect">
                        <a:avLst/>
                      </a:prstGeom>
                      <a:noFill/>
                    </wps:spPr>
                    <wps:txbx>
                      <w:txbxContent>
                        <w:p>
                          <w:pPr>
                            <w:pStyle w:val="7"/>
                            <w:keepNext w:val="0"/>
                            <w:keepLines w:val="0"/>
                            <w:widowControl w:val="0"/>
                            <w:shd w:val="clear" w:color="auto" w:fill="auto"/>
                            <w:tabs>
                              <w:tab w:val="right" w:pos="9110"/>
                            </w:tabs>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shd w:val="clear" w:color="auto" w:fill="auto"/>
                            </w:rPr>
                            <w:t>人教部编版道德和法治九年级上册</w:t>
                          </w:r>
                          <w:r>
                            <w:rPr>
                              <w:rFonts w:ascii="黑体" w:hAnsi="黑体" w:eastAsia="黑体" w:cs="黑体"/>
                              <w:color w:val="000000"/>
                              <w:spacing w:val="0"/>
                              <w:w w:val="100"/>
                              <w:position w:val="0"/>
                              <w:sz w:val="30"/>
                              <w:szCs w:val="30"/>
                              <w:shd w:val="clear" w:color="auto" w:fill="auto"/>
                            </w:rPr>
                            <w:tab/>
                          </w:r>
                          <w:r>
                            <w:rPr>
                              <w:rFonts w:ascii="黑体" w:hAnsi="黑体" w:eastAsia="黑体" w:cs="黑体"/>
                              <w:color w:val="000000"/>
                              <w:spacing w:val="0"/>
                              <w:w w:val="100"/>
                              <w:position w:val="0"/>
                              <w:sz w:val="28"/>
                              <w:szCs w:val="28"/>
                              <w:shd w:val="clear" w:color="auto" w:fill="auto"/>
                              <w:lang w:val="en-US" w:eastAsia="en-US" w:bidi="en-US"/>
                            </w:rPr>
                            <w:t>5.2</w:t>
                          </w:r>
                          <w:r>
                            <w:rPr>
                              <w:rFonts w:ascii="黑体" w:hAnsi="黑体" w:eastAsia="黑体" w:cs="黑体"/>
                              <w:color w:val="000000"/>
                              <w:spacing w:val="0"/>
                              <w:w w:val="100"/>
                              <w:position w:val="0"/>
                              <w:sz w:val="30"/>
                              <w:szCs w:val="30"/>
                              <w:shd w:val="clear" w:color="auto" w:fill="auto"/>
                            </w:rPr>
                            <w:t>凝聚价值追求教学设计</w:t>
                          </w:r>
                        </w:p>
                      </w:txbxContent>
                    </wps:txbx>
                    <wps:bodyPr lIns="0" tIns="0" rIns="0" bIns="0">
                      <a:spAutoFit/>
                    </wps:bodyPr>
                  </wps:wsp>
                </a:graphicData>
              </a:graphic>
            </wp:anchor>
          </w:drawing>
        </mc:Choice>
        <mc:Fallback>
          <w:pict>
            <v:shape id="Shape 1" o:spid="_x0000_s1026" o:spt="202" type="#_x0000_t202" style="position:absolute;left:0pt;margin-left:244.9pt;margin-top:36.95pt;height:14.4pt;width:456.95pt;mso-position-horizontal-relative:page;mso-position-vertical-relative:page;z-index:-251656192;mso-width-relative:page;mso-height-relative:page;" filled="f" stroked="f" coordsize="21600,21600" o:gfxdata="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HHZSnYAAAACwEAAA8A&#10;AAAAAAAAAQAgAAAAIgAAAGRycy9kb3ducmV2LnhtbFBLAQIUABQAAAAIAIdO4kBQOcLIpQEAAGQD&#10;AAAOAAAAAAAAAAEAIAAAACcBAABkcnMvZTJvRG9jLnhtbFBLBQYAAAAABgAGAFkBAAA+BQAAAAA=&#10;">
              <v:fill on="f" focussize="0,0"/>
              <v:stroke on="f"/>
              <v:imagedata o:title=""/>
              <o:lock v:ext="edit" aspectratio="f"/>
              <v:textbox inset="0mm,0mm,0mm,0mm" style="mso-fit-shape-to-text:t;">
                <w:txbxContent>
                  <w:p>
                    <w:pPr>
                      <w:pStyle w:val="7"/>
                      <w:keepNext w:val="0"/>
                      <w:keepLines w:val="0"/>
                      <w:widowControl w:val="0"/>
                      <w:shd w:val="clear" w:color="auto" w:fill="auto"/>
                      <w:tabs>
                        <w:tab w:val="right" w:pos="9110"/>
                      </w:tabs>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shd w:val="clear" w:color="auto" w:fill="auto"/>
                      </w:rPr>
                      <w:t>人教部编版道德和法治九年级上册</w:t>
                    </w:r>
                    <w:r>
                      <w:rPr>
                        <w:rFonts w:ascii="黑体" w:hAnsi="黑体" w:eastAsia="黑体" w:cs="黑体"/>
                        <w:color w:val="000000"/>
                        <w:spacing w:val="0"/>
                        <w:w w:val="100"/>
                        <w:position w:val="0"/>
                        <w:sz w:val="30"/>
                        <w:szCs w:val="30"/>
                        <w:shd w:val="clear" w:color="auto" w:fill="auto"/>
                      </w:rPr>
                      <w:tab/>
                    </w:r>
                    <w:r>
                      <w:rPr>
                        <w:rFonts w:ascii="黑体" w:hAnsi="黑体" w:eastAsia="黑体" w:cs="黑体"/>
                        <w:color w:val="000000"/>
                        <w:spacing w:val="0"/>
                        <w:w w:val="100"/>
                        <w:position w:val="0"/>
                        <w:sz w:val="28"/>
                        <w:szCs w:val="28"/>
                        <w:shd w:val="clear" w:color="auto" w:fill="auto"/>
                        <w:lang w:val="en-US" w:eastAsia="en-US" w:bidi="en-US"/>
                      </w:rPr>
                      <w:t>5.2</w:t>
                    </w:r>
                    <w:r>
                      <w:rPr>
                        <w:rFonts w:ascii="黑体" w:hAnsi="黑体" w:eastAsia="黑体" w:cs="黑体"/>
                        <w:color w:val="000000"/>
                        <w:spacing w:val="0"/>
                        <w:w w:val="100"/>
                        <w:position w:val="0"/>
                        <w:sz w:val="30"/>
                        <w:szCs w:val="30"/>
                        <w:shd w:val="clear" w:color="auto" w:fill="auto"/>
                      </w:rPr>
                      <w:t>凝聚价值追求教学设计</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1802765</wp:posOffset>
              </wp:positionH>
              <wp:positionV relativeFrom="page">
                <wp:posOffset>721995</wp:posOffset>
              </wp:positionV>
              <wp:extent cx="8500745" cy="0"/>
              <wp:effectExtent l="0" t="6350" r="8255" b="6350"/>
              <wp:wrapNone/>
              <wp:docPr id="3" name="Shape 3"/>
              <wp:cNvGraphicFramePr/>
              <a:graphic xmlns:a="http://schemas.openxmlformats.org/drawingml/2006/main">
                <a:graphicData uri="http://schemas.microsoft.com/office/word/2010/wordprocessingShape">
                  <wps:wsp>
                    <wps:cNvCnPr/>
                    <wps:spPr>
                      <a:xfrm>
                        <a:off x="0" y="0"/>
                        <a:ext cx="8500745" cy="0"/>
                      </a:xfrm>
                      <a:prstGeom prst="straightConnector1">
                        <a:avLst/>
                      </a:prstGeom>
                      <a:ln w="12700">
                        <a:solidFill>
                          <a:srgbClr val="FFFFFF"/>
                        </a:solidFill>
                      </a:ln>
                    </wps:spPr>
                    <wps:bodyPr/>
                  </wps:wsp>
                </a:graphicData>
              </a:graphic>
            </wp:anchor>
          </w:drawing>
        </mc:Choice>
        <mc:Fallback>
          <w:pict>
            <v:shape id="Shape 3" o:spid="_x0000_s1026" o:spt="32" type="#_x0000_t32" style="position:absolute;left:0pt;margin-left:141.95pt;margin-top:56.85pt;height:0pt;width:669.35pt;mso-position-horizontal-relative:page;mso-position-vertical-relative:page;z-index:-251657216;mso-width-relative:page;mso-height-relative:page;" filled="f" stroked="t" coordsize="21600,21600" o:gfxdata="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0Cd+dcAAAAMAQAADwAA&#10;AAAAAAABACAAAAAiAAAAZHJzL2Rvd25yZXYueG1sUEsBAhQAFAAAAAgAh07iQDOuUKilAQAAWgMA&#10;AA4AAAAAAAAAAQAgAAAAJgEAAGRycy9lMm9Eb2MueG1sUEsFBgAAAAAGAAYAWQEAAD0FA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黑体" w:hAnsi="黑体" w:eastAsia="黑体" w:cs="黑体"/>
        <w:b/>
        <w:bCs/>
        <w:i w:val="0"/>
        <w:iCs w:val="0"/>
        <w:smallCaps w:val="0"/>
        <w:strike w:val="0"/>
        <w:color w:val="000000"/>
        <w:spacing w:val="0"/>
        <w:w w:val="100"/>
        <w:position w:val="0"/>
        <w:sz w:val="36"/>
        <w:szCs w:val="36"/>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YmM1Y2JlYjgwY2EwYTJhYzlmYjMwNTQ0OTczMWNhN2EifQ=="/>
    <w:docVar w:name="KSO_WPS_MARK_KEY" w:val="5efc09d4-5086-47fe-8a10-68212c35eb71"/>
  </w:docVars>
  <w:rsids>
    <w:rsidRoot w:val="00000000"/>
    <w:rsid w:val="25C557BA"/>
    <w:rsid w:val="603406BE"/>
    <w:rsid w:val="75737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Courier New" w:hAnsi="Courier New" w:eastAsia="Courier New" w:cs="Courier New"/>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标题 #1_"/>
    <w:basedOn w:val="3"/>
    <w:link w:val="5"/>
    <w:qFormat/>
    <w:uiPriority w:val="0"/>
    <w:rPr>
      <w:rFonts w:ascii="黑体" w:hAnsi="黑体" w:eastAsia="黑体" w:cs="黑体"/>
      <w:sz w:val="54"/>
      <w:szCs w:val="54"/>
      <w:u w:val="none"/>
      <w:lang w:val="zh-CN" w:eastAsia="zh-CN" w:bidi="zh-CN"/>
    </w:rPr>
  </w:style>
  <w:style w:type="paragraph" w:customStyle="1" w:styleId="5">
    <w:name w:val="标题 #1"/>
    <w:basedOn w:val="1"/>
    <w:link w:val="4"/>
    <w:uiPriority w:val="0"/>
    <w:pPr>
      <w:widowControl w:val="0"/>
      <w:shd w:val="clear" w:color="auto" w:fill="auto"/>
      <w:spacing w:before="800" w:after="540"/>
      <w:jc w:val="center"/>
      <w:outlineLvl w:val="0"/>
    </w:pPr>
    <w:rPr>
      <w:rFonts w:ascii="黑体" w:hAnsi="黑体" w:eastAsia="黑体" w:cs="黑体"/>
      <w:sz w:val="54"/>
      <w:szCs w:val="54"/>
      <w:u w:val="none"/>
      <w:lang w:val="zh-CN" w:eastAsia="zh-CN" w:bidi="zh-CN"/>
    </w:rPr>
  </w:style>
  <w:style w:type="character" w:customStyle="1" w:styleId="6">
    <w:name w:val="页眉或页脚 (2)_"/>
    <w:basedOn w:val="3"/>
    <w:link w:val="7"/>
    <w:qFormat/>
    <w:uiPriority w:val="0"/>
    <w:rPr>
      <w:rFonts w:ascii="Times New Roman" w:hAnsi="Times New Roman" w:eastAsia="Times New Roman" w:cs="Times New Roman"/>
      <w:sz w:val="20"/>
      <w:szCs w:val="20"/>
      <w:u w:val="none"/>
      <w:lang w:val="zh-CN" w:eastAsia="zh-CN" w:bidi="zh-CN"/>
    </w:rPr>
  </w:style>
  <w:style w:type="paragraph" w:customStyle="1" w:styleId="7">
    <w:name w:val="页眉或页脚 (2)"/>
    <w:basedOn w:val="1"/>
    <w:link w:val="6"/>
    <w:qFormat/>
    <w:uiPriority w:val="0"/>
    <w:pPr>
      <w:widowControl w:val="0"/>
      <w:shd w:val="clear" w:color="auto" w:fill="auto"/>
    </w:pPr>
    <w:rPr>
      <w:rFonts w:ascii="Times New Roman" w:hAnsi="Times New Roman" w:eastAsia="Times New Roman" w:cs="Times New Roman"/>
      <w:sz w:val="20"/>
      <w:szCs w:val="20"/>
      <w:u w:val="none"/>
      <w:lang w:val="zh-CN" w:eastAsia="zh-CN" w:bidi="zh-CN"/>
    </w:rPr>
  </w:style>
  <w:style w:type="character" w:customStyle="1" w:styleId="8">
    <w:name w:val="正文文本_"/>
    <w:basedOn w:val="3"/>
    <w:link w:val="9"/>
    <w:uiPriority w:val="0"/>
    <w:rPr>
      <w:rFonts w:ascii="黑体" w:hAnsi="黑体" w:eastAsia="黑体" w:cs="黑体"/>
      <w:sz w:val="36"/>
      <w:szCs w:val="36"/>
      <w:u w:val="none"/>
      <w:lang w:val="zh-CN" w:eastAsia="zh-CN" w:bidi="zh-CN"/>
    </w:rPr>
  </w:style>
  <w:style w:type="paragraph" w:customStyle="1" w:styleId="9">
    <w:name w:val="正文文本1"/>
    <w:basedOn w:val="1"/>
    <w:link w:val="8"/>
    <w:uiPriority w:val="0"/>
    <w:pPr>
      <w:widowControl w:val="0"/>
      <w:shd w:val="clear" w:color="auto" w:fill="auto"/>
      <w:spacing w:after="220" w:line="398" w:lineRule="auto"/>
      <w:ind w:firstLine="400"/>
    </w:pPr>
    <w:rPr>
      <w:rFonts w:ascii="黑体" w:hAnsi="黑体" w:eastAsia="黑体" w:cs="黑体"/>
      <w:sz w:val="36"/>
      <w:szCs w:val="36"/>
      <w:u w:val="none"/>
      <w:lang w:val="zh-CN" w:eastAsia="zh-CN" w:bidi="zh-CN"/>
    </w:rPr>
  </w:style>
  <w:style w:type="character" w:customStyle="1" w:styleId="10">
    <w:name w:val="图片标题_"/>
    <w:basedOn w:val="3"/>
    <w:link w:val="11"/>
    <w:uiPriority w:val="0"/>
    <w:rPr>
      <w:rFonts w:ascii="黑体" w:hAnsi="黑体" w:eastAsia="黑体" w:cs="黑体"/>
      <w:color w:val="727274"/>
      <w:sz w:val="40"/>
      <w:szCs w:val="40"/>
      <w:u w:val="none"/>
      <w:lang w:val="zh-CN" w:eastAsia="zh-CN" w:bidi="zh-CN"/>
    </w:rPr>
  </w:style>
  <w:style w:type="paragraph" w:customStyle="1" w:styleId="11">
    <w:name w:val="图片标题"/>
    <w:basedOn w:val="1"/>
    <w:link w:val="10"/>
    <w:uiPriority w:val="0"/>
    <w:pPr>
      <w:widowControl w:val="0"/>
      <w:shd w:val="clear" w:color="auto" w:fill="auto"/>
    </w:pPr>
    <w:rPr>
      <w:rFonts w:ascii="黑体" w:hAnsi="黑体" w:eastAsia="黑体" w:cs="黑体"/>
      <w:color w:val="727274"/>
      <w:sz w:val="40"/>
      <w:szCs w:val="40"/>
      <w:u w:val="none"/>
      <w:lang w:val="zh-CN" w:eastAsia="zh-CN" w:bidi="zh-CN"/>
    </w:rPr>
  </w:style>
  <w:style w:type="character" w:customStyle="1" w:styleId="12">
    <w:name w:val="正文文本 (2)_"/>
    <w:basedOn w:val="3"/>
    <w:link w:val="13"/>
    <w:qFormat/>
    <w:uiPriority w:val="0"/>
    <w:rPr>
      <w:rFonts w:ascii="黑体" w:hAnsi="黑体" w:eastAsia="黑体" w:cs="黑体"/>
      <w:color w:val="727274"/>
      <w:sz w:val="40"/>
      <w:szCs w:val="40"/>
      <w:u w:val="none"/>
      <w:lang w:val="zh-CN" w:eastAsia="zh-CN" w:bidi="zh-CN"/>
    </w:rPr>
  </w:style>
  <w:style w:type="paragraph" w:customStyle="1" w:styleId="13">
    <w:name w:val="正文文本 (2)"/>
    <w:basedOn w:val="1"/>
    <w:link w:val="12"/>
    <w:qFormat/>
    <w:uiPriority w:val="0"/>
    <w:pPr>
      <w:widowControl w:val="0"/>
      <w:shd w:val="clear" w:color="auto" w:fill="auto"/>
    </w:pPr>
    <w:rPr>
      <w:rFonts w:ascii="黑体" w:hAnsi="黑体" w:eastAsia="黑体" w:cs="黑体"/>
      <w:color w:val="727274"/>
      <w:sz w:val="40"/>
      <w:szCs w:val="4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2295</Words>
  <Characters>2301</Characters>
  <TotalTime>0</TotalTime>
  <ScaleCrop>false</ScaleCrop>
  <LinksUpToDate>false</LinksUpToDate>
  <CharactersWithSpaces>2357</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2023-02-14T14:02:00Z</dcterms:created>
  <dc:creator>Lenovo</dc:creator>
  <cp:lastModifiedBy>勿忘初心</cp:lastModifiedBy>
  <dcterms:modified xsi:type="dcterms:W3CDTF">2023-02-15T06:48:58Z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E8AC16D432CE463CAF0F59BF2FABCF4F</vt:lpwstr>
  </property>
</Properties>
</file>