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608" w:rsidRPr="003433E4" w:rsidRDefault="003D2608" w:rsidP="0040658B">
      <w:pPr>
        <w:spacing w:beforeLines="100" w:line="360" w:lineRule="auto"/>
        <w:rPr>
          <w:rFonts w:ascii="黑体" w:eastAsia="黑体" w:hAnsi="黑体"/>
          <w:bCs/>
          <w:sz w:val="24"/>
          <w:szCs w:val="24"/>
        </w:rPr>
      </w:pPr>
      <w:r w:rsidRPr="003433E4">
        <w:rPr>
          <w:rFonts w:ascii="黑体" w:eastAsia="黑体" w:hAnsi="黑体" w:hint="eastAsia"/>
          <w:bCs/>
          <w:sz w:val="24"/>
          <w:szCs w:val="24"/>
        </w:rPr>
        <w:t>附件1</w:t>
      </w:r>
    </w:p>
    <w:p w:rsidR="00FF45E6" w:rsidRDefault="00FF45E6" w:rsidP="0040658B">
      <w:pPr>
        <w:spacing w:beforeLines="100" w:line="600" w:lineRule="exact"/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ascii="方正小标宋简体" w:eastAsia="方正小标宋简体" w:hAnsi="Calibri" w:cs="Times New Roman" w:hint="eastAsia"/>
          <w:bCs/>
          <w:sz w:val="44"/>
          <w:szCs w:val="44"/>
        </w:rPr>
        <w:t>202</w:t>
      </w:r>
      <w:r>
        <w:rPr>
          <w:rFonts w:ascii="方正小标宋简体" w:eastAsia="方正小标宋简体" w:hint="eastAsia"/>
          <w:bCs/>
          <w:sz w:val="44"/>
          <w:szCs w:val="44"/>
        </w:rPr>
        <w:t>1</w:t>
      </w:r>
      <w:r>
        <w:rPr>
          <w:rFonts w:ascii="方正小标宋简体" w:eastAsia="方正小标宋简体" w:hAnsi="Calibri" w:cs="Times New Roman" w:hint="eastAsia"/>
          <w:bCs/>
          <w:sz w:val="44"/>
          <w:szCs w:val="44"/>
        </w:rPr>
        <w:t>年度山西省哲学社会科学规划课题</w:t>
      </w:r>
    </w:p>
    <w:p w:rsidR="00FF45E6" w:rsidRDefault="00FF45E6" w:rsidP="0040658B">
      <w:pPr>
        <w:spacing w:beforeLines="100" w:line="600" w:lineRule="exact"/>
        <w:jc w:val="center"/>
        <w:rPr>
          <w:rFonts w:ascii="方正小标宋简体" w:eastAsia="方正小标宋简体" w:hAnsi="Calibri" w:cs="Times New Roman"/>
          <w:bCs/>
          <w:sz w:val="44"/>
          <w:szCs w:val="44"/>
        </w:rPr>
      </w:pPr>
      <w:r>
        <w:rPr>
          <w:rFonts w:ascii="方正小标宋简体" w:eastAsia="方正小标宋简体" w:hAnsi="Calibri" w:cs="Times New Roman" w:hint="eastAsia"/>
          <w:bCs/>
          <w:sz w:val="44"/>
          <w:szCs w:val="44"/>
        </w:rPr>
        <w:t>选题指南</w:t>
      </w:r>
    </w:p>
    <w:p w:rsidR="003D2608" w:rsidRDefault="003D2608" w:rsidP="003D2608">
      <w:pPr>
        <w:spacing w:line="360" w:lineRule="auto"/>
        <w:ind w:left="360"/>
        <w:jc w:val="center"/>
        <w:rPr>
          <w:rFonts w:ascii="仿宋_GB2312" w:eastAsia="仿宋_GB2312"/>
          <w:sz w:val="24"/>
          <w:szCs w:val="24"/>
        </w:rPr>
      </w:pPr>
    </w:p>
    <w:p w:rsidR="003D2608" w:rsidRDefault="003D2608" w:rsidP="0040658B">
      <w:pPr>
        <w:spacing w:beforeLines="50" w:line="360" w:lineRule="auto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基础研究</w:t>
      </w:r>
    </w:p>
    <w:p w:rsidR="003D2608" w:rsidRDefault="003D2608" w:rsidP="003D2608">
      <w:pPr>
        <w:spacing w:line="360" w:lineRule="auto"/>
        <w:ind w:firstLineChars="200" w:firstLine="4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不设具体指南，参考国家社会科学基金项目202</w:t>
      </w:r>
      <w:r w:rsidR="00F13454">
        <w:rPr>
          <w:rFonts w:ascii="仿宋_GB2312" w:eastAsia="仿宋_GB2312" w:hint="eastAsia"/>
          <w:sz w:val="24"/>
          <w:szCs w:val="24"/>
        </w:rPr>
        <w:t>1</w:t>
      </w:r>
      <w:r>
        <w:rPr>
          <w:rFonts w:ascii="仿宋_GB2312" w:eastAsia="仿宋_GB2312" w:hint="eastAsia"/>
          <w:sz w:val="24"/>
          <w:szCs w:val="24"/>
        </w:rPr>
        <w:t>年度课题指南，结合我省实际和个人研究专长，自拟题目进行申报。</w:t>
      </w:r>
    </w:p>
    <w:p w:rsidR="003D2608" w:rsidRDefault="003D2608" w:rsidP="0040658B">
      <w:pPr>
        <w:spacing w:beforeLines="50" w:line="360" w:lineRule="auto"/>
        <w:rPr>
          <w:rFonts w:ascii="黑体" w:eastAsia="黑体" w:hAnsi="黑体"/>
          <w:b/>
          <w:sz w:val="28"/>
          <w:szCs w:val="28"/>
        </w:rPr>
      </w:pPr>
    </w:p>
    <w:p w:rsidR="003D2608" w:rsidRDefault="003D2608" w:rsidP="0040658B">
      <w:pPr>
        <w:spacing w:beforeLines="50" w:line="360" w:lineRule="auto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应用研究</w:t>
      </w:r>
    </w:p>
    <w:p w:rsidR="004860F4" w:rsidRPr="003D2608" w:rsidRDefault="006903BC" w:rsidP="003D2608">
      <w:pPr>
        <w:snapToGrid w:val="0"/>
        <w:spacing w:line="360" w:lineRule="auto"/>
        <w:rPr>
          <w:rFonts w:ascii="黑体" w:eastAsia="黑体" w:hAnsi="黑体"/>
          <w:b/>
          <w:color w:val="000000"/>
          <w:sz w:val="28"/>
          <w:szCs w:val="28"/>
        </w:rPr>
      </w:pPr>
      <w:r w:rsidRPr="003D2608">
        <w:rPr>
          <w:rFonts w:ascii="黑体" w:eastAsia="黑体" w:hAnsi="黑体" w:hint="eastAsia"/>
          <w:b/>
          <w:color w:val="000000"/>
          <w:sz w:val="28"/>
          <w:szCs w:val="28"/>
        </w:rPr>
        <w:t>一</w:t>
      </w:r>
      <w:r w:rsidR="00076324" w:rsidRPr="003D2608">
        <w:rPr>
          <w:rFonts w:ascii="黑体" w:eastAsia="黑体" w:hAnsi="黑体" w:hint="eastAsia"/>
          <w:b/>
          <w:color w:val="000000"/>
          <w:sz w:val="28"/>
          <w:szCs w:val="28"/>
        </w:rPr>
        <w:t>、深入学习贯彻习近平总书记“七一”重要讲话精神</w:t>
      </w:r>
    </w:p>
    <w:p w:rsidR="00B12249" w:rsidRPr="003D2608" w:rsidRDefault="00B12249" w:rsidP="003D2608">
      <w:pPr>
        <w:pStyle w:val="a5"/>
        <w:numPr>
          <w:ilvl w:val="0"/>
          <w:numId w:val="1"/>
        </w:numPr>
        <w:snapToGrid w:val="0"/>
        <w:spacing w:line="360" w:lineRule="auto"/>
        <w:ind w:firstLineChars="0"/>
        <w:rPr>
          <w:rFonts w:ascii="仿宋_GB2312" w:eastAsia="仿宋_GB2312"/>
          <w:color w:val="000000"/>
          <w:sz w:val="24"/>
          <w:szCs w:val="24"/>
        </w:rPr>
      </w:pPr>
      <w:r w:rsidRPr="003D2608">
        <w:rPr>
          <w:rFonts w:ascii="仿宋_GB2312" w:eastAsia="仿宋_GB2312" w:hint="eastAsia"/>
          <w:color w:val="000000"/>
          <w:sz w:val="24"/>
          <w:szCs w:val="24"/>
        </w:rPr>
        <w:t>全面建成小康社会在中华民族发展史上的重大意义研究</w:t>
      </w:r>
    </w:p>
    <w:p w:rsidR="00B12249" w:rsidRPr="003D2608" w:rsidRDefault="00B12249" w:rsidP="003D2608">
      <w:pPr>
        <w:pStyle w:val="a5"/>
        <w:numPr>
          <w:ilvl w:val="0"/>
          <w:numId w:val="1"/>
        </w:numPr>
        <w:snapToGrid w:val="0"/>
        <w:spacing w:line="360" w:lineRule="auto"/>
        <w:ind w:firstLineChars="0"/>
        <w:rPr>
          <w:rFonts w:ascii="仿宋_GB2312" w:eastAsia="仿宋_GB2312"/>
          <w:color w:val="000000"/>
          <w:sz w:val="24"/>
          <w:szCs w:val="24"/>
        </w:rPr>
      </w:pPr>
      <w:r w:rsidRPr="003D2608">
        <w:rPr>
          <w:rFonts w:ascii="仿宋_GB2312" w:eastAsia="仿宋_GB2312" w:hint="eastAsia"/>
          <w:color w:val="000000"/>
          <w:sz w:val="24"/>
          <w:szCs w:val="24"/>
        </w:rPr>
        <w:t>中国共产党百年奋斗贯穿的鲜明主题研究</w:t>
      </w:r>
    </w:p>
    <w:p w:rsidR="00B12249" w:rsidRPr="003D2608" w:rsidRDefault="00B12249" w:rsidP="003D2608">
      <w:pPr>
        <w:pStyle w:val="a5"/>
        <w:numPr>
          <w:ilvl w:val="0"/>
          <w:numId w:val="1"/>
        </w:numPr>
        <w:snapToGrid w:val="0"/>
        <w:spacing w:line="360" w:lineRule="auto"/>
        <w:ind w:firstLineChars="0"/>
        <w:rPr>
          <w:rFonts w:ascii="仿宋_GB2312" w:eastAsia="仿宋_GB2312"/>
          <w:color w:val="000000"/>
          <w:sz w:val="24"/>
          <w:szCs w:val="24"/>
        </w:rPr>
      </w:pPr>
      <w:r w:rsidRPr="003D2608">
        <w:rPr>
          <w:rFonts w:ascii="仿宋_GB2312" w:eastAsia="仿宋_GB2312" w:hint="eastAsia"/>
          <w:color w:val="000000"/>
          <w:sz w:val="24"/>
          <w:szCs w:val="24"/>
        </w:rPr>
        <w:t>中国共产党在</w:t>
      </w:r>
      <w:r w:rsidR="006903BC" w:rsidRPr="003D2608">
        <w:rPr>
          <w:rFonts w:ascii="仿宋_GB2312" w:eastAsia="仿宋_GB2312" w:hint="eastAsia"/>
          <w:color w:val="000000"/>
          <w:sz w:val="24"/>
          <w:szCs w:val="24"/>
        </w:rPr>
        <w:t>各个历史时期</w:t>
      </w:r>
      <w:r w:rsidR="000572C6" w:rsidRPr="003D2608">
        <w:rPr>
          <w:rFonts w:ascii="仿宋_GB2312" w:eastAsia="仿宋_GB2312" w:hint="eastAsia"/>
          <w:color w:val="000000"/>
          <w:sz w:val="24"/>
          <w:szCs w:val="24"/>
        </w:rPr>
        <w:t>创造</w:t>
      </w:r>
      <w:r w:rsidRPr="003D2608">
        <w:rPr>
          <w:rFonts w:ascii="仿宋_GB2312" w:eastAsia="仿宋_GB2312" w:hint="eastAsia"/>
          <w:color w:val="000000"/>
          <w:sz w:val="24"/>
          <w:szCs w:val="24"/>
        </w:rPr>
        <w:t>的伟大成就研究</w:t>
      </w:r>
    </w:p>
    <w:p w:rsidR="00B12249" w:rsidRPr="003D2608" w:rsidRDefault="00B12249" w:rsidP="003D2608">
      <w:pPr>
        <w:pStyle w:val="a5"/>
        <w:numPr>
          <w:ilvl w:val="0"/>
          <w:numId w:val="1"/>
        </w:numPr>
        <w:snapToGrid w:val="0"/>
        <w:spacing w:line="360" w:lineRule="auto"/>
        <w:ind w:firstLineChars="0"/>
        <w:rPr>
          <w:rFonts w:ascii="仿宋_GB2312" w:eastAsia="仿宋_GB2312"/>
          <w:color w:val="000000"/>
          <w:sz w:val="24"/>
          <w:szCs w:val="24"/>
        </w:rPr>
      </w:pPr>
      <w:r w:rsidRPr="003D2608">
        <w:rPr>
          <w:rFonts w:ascii="仿宋_GB2312" w:eastAsia="仿宋_GB2312" w:hint="eastAsia"/>
          <w:color w:val="000000"/>
          <w:sz w:val="24"/>
          <w:szCs w:val="24"/>
        </w:rPr>
        <w:t>新时代在党的百年历程、民族复兴进程中的重要历史地位研究</w:t>
      </w:r>
    </w:p>
    <w:p w:rsidR="00B12249" w:rsidRPr="003D2608" w:rsidRDefault="00B12249" w:rsidP="003D2608">
      <w:pPr>
        <w:pStyle w:val="a5"/>
        <w:numPr>
          <w:ilvl w:val="0"/>
          <w:numId w:val="17"/>
        </w:numPr>
        <w:snapToGrid w:val="0"/>
        <w:spacing w:line="360" w:lineRule="auto"/>
        <w:ind w:firstLineChars="0"/>
        <w:rPr>
          <w:rFonts w:ascii="仿宋_GB2312" w:eastAsia="仿宋_GB2312"/>
          <w:color w:val="000000"/>
          <w:sz w:val="24"/>
          <w:szCs w:val="24"/>
        </w:rPr>
      </w:pPr>
      <w:r w:rsidRPr="003D2608">
        <w:rPr>
          <w:rFonts w:ascii="仿宋_GB2312" w:eastAsia="仿宋_GB2312" w:hint="eastAsia"/>
          <w:color w:val="000000"/>
          <w:sz w:val="24"/>
          <w:szCs w:val="24"/>
        </w:rPr>
        <w:t>坚持党的全面领导</w:t>
      </w:r>
      <w:r w:rsidR="00611910" w:rsidRPr="003D2608">
        <w:rPr>
          <w:rFonts w:ascii="仿宋_GB2312" w:eastAsia="仿宋_GB2312" w:hint="eastAsia"/>
          <w:color w:val="000000"/>
          <w:sz w:val="24"/>
          <w:szCs w:val="24"/>
        </w:rPr>
        <w:t>、推进党的建设新的伟大工程</w:t>
      </w:r>
      <w:r w:rsidRPr="003D2608">
        <w:rPr>
          <w:rFonts w:ascii="仿宋_GB2312" w:eastAsia="仿宋_GB2312" w:hint="eastAsia"/>
          <w:color w:val="000000"/>
          <w:sz w:val="24"/>
          <w:szCs w:val="24"/>
        </w:rPr>
        <w:t>的历史经验</w:t>
      </w:r>
      <w:r w:rsidR="001B55E3" w:rsidRPr="003D2608">
        <w:rPr>
          <w:rFonts w:ascii="仿宋_GB2312" w:eastAsia="仿宋_GB2312" w:hint="eastAsia"/>
          <w:color w:val="000000"/>
          <w:sz w:val="24"/>
          <w:szCs w:val="24"/>
        </w:rPr>
        <w:t>和原则要求</w:t>
      </w:r>
      <w:r w:rsidRPr="003D2608">
        <w:rPr>
          <w:rFonts w:ascii="仿宋_GB2312" w:eastAsia="仿宋_GB2312" w:hint="eastAsia"/>
          <w:color w:val="000000"/>
          <w:sz w:val="24"/>
          <w:szCs w:val="24"/>
        </w:rPr>
        <w:t>研究</w:t>
      </w:r>
    </w:p>
    <w:p w:rsidR="00B12249" w:rsidRPr="003D2608" w:rsidRDefault="00ED2618" w:rsidP="003D2608">
      <w:pPr>
        <w:pStyle w:val="a5"/>
        <w:numPr>
          <w:ilvl w:val="0"/>
          <w:numId w:val="17"/>
        </w:numPr>
        <w:snapToGrid w:val="0"/>
        <w:spacing w:line="360" w:lineRule="auto"/>
        <w:ind w:firstLineChars="0"/>
        <w:rPr>
          <w:rFonts w:ascii="仿宋_GB2312" w:eastAsia="仿宋_GB2312"/>
          <w:color w:val="000000"/>
          <w:sz w:val="24"/>
          <w:szCs w:val="24"/>
        </w:rPr>
      </w:pPr>
      <w:r>
        <w:rPr>
          <w:rFonts w:ascii="仿宋_GB2312" w:eastAsia="仿宋_GB2312" w:hint="eastAsia"/>
          <w:color w:val="000000"/>
          <w:sz w:val="24"/>
          <w:szCs w:val="24"/>
        </w:rPr>
        <w:t>“</w:t>
      </w:r>
      <w:r w:rsidRPr="003D2608">
        <w:rPr>
          <w:rFonts w:ascii="仿宋_GB2312" w:eastAsia="仿宋_GB2312" w:hint="eastAsia"/>
          <w:color w:val="000000"/>
          <w:sz w:val="24"/>
          <w:szCs w:val="24"/>
        </w:rPr>
        <w:t>中国共产党为什么能，中国特色社会主义为什么好，归根结底是马克思主义行</w:t>
      </w:r>
      <w:r>
        <w:rPr>
          <w:rFonts w:ascii="仿宋_GB2312" w:eastAsia="仿宋_GB2312" w:hint="eastAsia"/>
          <w:color w:val="000000"/>
          <w:sz w:val="24"/>
          <w:szCs w:val="24"/>
        </w:rPr>
        <w:t>”</w:t>
      </w:r>
      <w:r w:rsidR="00B12249" w:rsidRPr="003D2608">
        <w:rPr>
          <w:rFonts w:ascii="仿宋_GB2312" w:eastAsia="仿宋_GB2312" w:hint="eastAsia"/>
          <w:color w:val="000000"/>
          <w:sz w:val="24"/>
          <w:szCs w:val="24"/>
        </w:rPr>
        <w:t>研究</w:t>
      </w:r>
    </w:p>
    <w:p w:rsidR="00B12249" w:rsidRPr="003D2608" w:rsidRDefault="00B12249" w:rsidP="003D2608">
      <w:pPr>
        <w:pStyle w:val="a5"/>
        <w:numPr>
          <w:ilvl w:val="0"/>
          <w:numId w:val="17"/>
        </w:numPr>
        <w:snapToGrid w:val="0"/>
        <w:spacing w:line="360" w:lineRule="auto"/>
        <w:ind w:firstLineChars="0"/>
        <w:rPr>
          <w:rFonts w:ascii="仿宋_GB2312" w:eastAsia="仿宋_GB2312"/>
          <w:color w:val="000000"/>
          <w:sz w:val="24"/>
          <w:szCs w:val="24"/>
        </w:rPr>
      </w:pPr>
      <w:r w:rsidRPr="003D2608">
        <w:rPr>
          <w:rFonts w:ascii="仿宋_GB2312" w:eastAsia="仿宋_GB2312" w:hint="eastAsia"/>
          <w:color w:val="000000"/>
          <w:sz w:val="24"/>
          <w:szCs w:val="24"/>
        </w:rPr>
        <w:t>坚持“两个结合”、推进马克思主义中国化研究</w:t>
      </w:r>
    </w:p>
    <w:p w:rsidR="00B17BBD" w:rsidRPr="003D2608" w:rsidRDefault="00B17BBD" w:rsidP="003D2608">
      <w:pPr>
        <w:pStyle w:val="a5"/>
        <w:numPr>
          <w:ilvl w:val="0"/>
          <w:numId w:val="17"/>
        </w:numPr>
        <w:snapToGrid w:val="0"/>
        <w:spacing w:line="360" w:lineRule="auto"/>
        <w:ind w:firstLineChars="0"/>
        <w:rPr>
          <w:rFonts w:ascii="仿宋_GB2312" w:eastAsia="仿宋_GB2312"/>
          <w:color w:val="000000"/>
          <w:sz w:val="24"/>
          <w:szCs w:val="24"/>
        </w:rPr>
      </w:pPr>
      <w:r w:rsidRPr="003D2608">
        <w:rPr>
          <w:rFonts w:ascii="仿宋_GB2312" w:eastAsia="仿宋_GB2312" w:hint="eastAsia"/>
          <w:color w:val="000000"/>
          <w:sz w:val="24"/>
          <w:szCs w:val="24"/>
        </w:rPr>
        <w:t>把伟大建党精神作为精神之源、安身之魂、立命之本研究</w:t>
      </w:r>
    </w:p>
    <w:p w:rsidR="00B17BBD" w:rsidRPr="003D2608" w:rsidRDefault="00B17BBD" w:rsidP="003D2608">
      <w:pPr>
        <w:pStyle w:val="a5"/>
        <w:numPr>
          <w:ilvl w:val="0"/>
          <w:numId w:val="17"/>
        </w:numPr>
        <w:snapToGrid w:val="0"/>
        <w:spacing w:line="360" w:lineRule="auto"/>
        <w:ind w:firstLineChars="0"/>
        <w:rPr>
          <w:rFonts w:ascii="仿宋_GB2312" w:eastAsia="仿宋_GB2312"/>
          <w:color w:val="000000"/>
          <w:sz w:val="24"/>
          <w:szCs w:val="24"/>
        </w:rPr>
      </w:pPr>
      <w:r w:rsidRPr="003D2608">
        <w:rPr>
          <w:rFonts w:ascii="仿宋_GB2312" w:eastAsia="仿宋_GB2312" w:hint="eastAsia"/>
          <w:color w:val="000000"/>
          <w:sz w:val="24"/>
          <w:szCs w:val="24"/>
        </w:rPr>
        <w:t>伟大建党精神的丰富内涵和时代价值研究</w:t>
      </w:r>
    </w:p>
    <w:p w:rsidR="00B17BBD" w:rsidRPr="003D2608" w:rsidRDefault="00B17BBD" w:rsidP="003D2608">
      <w:pPr>
        <w:pStyle w:val="a5"/>
        <w:numPr>
          <w:ilvl w:val="0"/>
          <w:numId w:val="17"/>
        </w:numPr>
        <w:snapToGrid w:val="0"/>
        <w:spacing w:line="360" w:lineRule="auto"/>
        <w:ind w:firstLineChars="0"/>
        <w:rPr>
          <w:rFonts w:ascii="仿宋_GB2312" w:eastAsia="仿宋_GB2312"/>
          <w:color w:val="000000"/>
          <w:sz w:val="24"/>
          <w:szCs w:val="24"/>
        </w:rPr>
      </w:pPr>
      <w:r w:rsidRPr="003D2608">
        <w:rPr>
          <w:rFonts w:ascii="仿宋_GB2312" w:eastAsia="仿宋_GB2312" w:hint="eastAsia"/>
          <w:color w:val="000000"/>
          <w:sz w:val="24"/>
          <w:szCs w:val="24"/>
        </w:rPr>
        <w:t>以伟大建党精神滋养党性修养研究</w:t>
      </w:r>
    </w:p>
    <w:p w:rsidR="00B17BBD" w:rsidRPr="003D2608" w:rsidRDefault="00B17BBD" w:rsidP="003D2608">
      <w:pPr>
        <w:pStyle w:val="a5"/>
        <w:numPr>
          <w:ilvl w:val="0"/>
          <w:numId w:val="17"/>
        </w:numPr>
        <w:snapToGrid w:val="0"/>
        <w:spacing w:line="360" w:lineRule="auto"/>
        <w:ind w:firstLineChars="0"/>
        <w:rPr>
          <w:rFonts w:ascii="仿宋_GB2312" w:eastAsia="仿宋_GB2312"/>
          <w:color w:val="000000"/>
          <w:sz w:val="24"/>
          <w:szCs w:val="24"/>
        </w:rPr>
      </w:pPr>
      <w:r w:rsidRPr="003D2608">
        <w:rPr>
          <w:rFonts w:ascii="仿宋_GB2312" w:eastAsia="仿宋_GB2312" w:hint="eastAsia"/>
          <w:color w:val="000000"/>
          <w:sz w:val="24"/>
          <w:szCs w:val="24"/>
        </w:rPr>
        <w:t>中国共产党人的精神谱系研究</w:t>
      </w:r>
    </w:p>
    <w:p w:rsidR="00B12249" w:rsidRPr="003D2608" w:rsidRDefault="00B12249" w:rsidP="003D2608">
      <w:pPr>
        <w:pStyle w:val="a5"/>
        <w:numPr>
          <w:ilvl w:val="0"/>
          <w:numId w:val="17"/>
        </w:numPr>
        <w:snapToGrid w:val="0"/>
        <w:spacing w:line="360" w:lineRule="auto"/>
        <w:ind w:firstLineChars="0"/>
        <w:rPr>
          <w:rFonts w:ascii="仿宋_GB2312" w:eastAsia="仿宋_GB2312"/>
          <w:color w:val="000000"/>
          <w:sz w:val="24"/>
          <w:szCs w:val="24"/>
        </w:rPr>
      </w:pPr>
      <w:r w:rsidRPr="003D2608">
        <w:rPr>
          <w:rFonts w:ascii="仿宋_GB2312" w:eastAsia="仿宋_GB2312" w:hint="eastAsia"/>
          <w:color w:val="000000"/>
          <w:sz w:val="24"/>
          <w:szCs w:val="24"/>
        </w:rPr>
        <w:t>坚持以人民为中心、发展全过程人民民主研究</w:t>
      </w:r>
    </w:p>
    <w:p w:rsidR="00B12249" w:rsidRPr="003D2608" w:rsidRDefault="00B12249" w:rsidP="003D2608">
      <w:pPr>
        <w:pStyle w:val="a5"/>
        <w:numPr>
          <w:ilvl w:val="0"/>
          <w:numId w:val="17"/>
        </w:numPr>
        <w:snapToGrid w:val="0"/>
        <w:spacing w:line="360" w:lineRule="auto"/>
        <w:ind w:firstLineChars="0"/>
        <w:rPr>
          <w:rFonts w:ascii="仿宋_GB2312" w:eastAsia="仿宋_GB2312"/>
          <w:color w:val="000000"/>
          <w:sz w:val="24"/>
          <w:szCs w:val="24"/>
        </w:rPr>
      </w:pPr>
      <w:r w:rsidRPr="003D2608">
        <w:rPr>
          <w:rFonts w:ascii="仿宋_GB2312" w:eastAsia="仿宋_GB2312" w:hint="eastAsia"/>
          <w:color w:val="000000"/>
          <w:sz w:val="24"/>
          <w:szCs w:val="24"/>
        </w:rPr>
        <w:t>中国式现代化新道路、人类文明新形态研究</w:t>
      </w:r>
    </w:p>
    <w:p w:rsidR="00B12249" w:rsidRPr="003D2608" w:rsidRDefault="00B12249" w:rsidP="003D2608">
      <w:pPr>
        <w:pStyle w:val="a5"/>
        <w:numPr>
          <w:ilvl w:val="0"/>
          <w:numId w:val="17"/>
        </w:numPr>
        <w:snapToGrid w:val="0"/>
        <w:spacing w:line="360" w:lineRule="auto"/>
        <w:ind w:firstLineChars="0"/>
        <w:rPr>
          <w:rFonts w:ascii="仿宋_GB2312" w:eastAsia="仿宋_GB2312"/>
          <w:color w:val="000000"/>
          <w:sz w:val="24"/>
          <w:szCs w:val="24"/>
        </w:rPr>
      </w:pPr>
      <w:r w:rsidRPr="003D2608">
        <w:rPr>
          <w:rFonts w:ascii="仿宋_GB2312" w:eastAsia="仿宋_GB2312" w:hint="eastAsia"/>
          <w:color w:val="000000"/>
          <w:sz w:val="24"/>
          <w:szCs w:val="24"/>
        </w:rPr>
        <w:t>弘扬全人类共同价值、推动构建人类命运共同体研究</w:t>
      </w:r>
    </w:p>
    <w:p w:rsidR="00B12249" w:rsidRPr="003D2608" w:rsidRDefault="00B12249" w:rsidP="003D2608">
      <w:pPr>
        <w:pStyle w:val="a5"/>
        <w:numPr>
          <w:ilvl w:val="0"/>
          <w:numId w:val="17"/>
        </w:numPr>
        <w:snapToGrid w:val="0"/>
        <w:spacing w:line="360" w:lineRule="auto"/>
        <w:ind w:firstLineChars="0"/>
        <w:rPr>
          <w:rFonts w:ascii="仿宋_GB2312" w:eastAsia="仿宋_GB2312"/>
          <w:color w:val="000000"/>
          <w:sz w:val="24"/>
          <w:szCs w:val="24"/>
        </w:rPr>
      </w:pPr>
      <w:r w:rsidRPr="003D2608">
        <w:rPr>
          <w:rFonts w:ascii="仿宋_GB2312" w:eastAsia="仿宋_GB2312" w:hint="eastAsia"/>
          <w:color w:val="000000"/>
          <w:sz w:val="24"/>
          <w:szCs w:val="24"/>
        </w:rPr>
        <w:lastRenderedPageBreak/>
        <w:t>敢于斗争、敢于胜利是我们党不可战胜的强大精神力量研究</w:t>
      </w:r>
    </w:p>
    <w:p w:rsidR="00B12249" w:rsidRPr="003D2608" w:rsidRDefault="00B12249" w:rsidP="003D2608">
      <w:pPr>
        <w:pStyle w:val="a5"/>
        <w:numPr>
          <w:ilvl w:val="0"/>
          <w:numId w:val="17"/>
        </w:numPr>
        <w:snapToGrid w:val="0"/>
        <w:spacing w:line="360" w:lineRule="auto"/>
        <w:ind w:firstLineChars="0"/>
        <w:rPr>
          <w:rFonts w:ascii="仿宋_GB2312" w:eastAsia="仿宋_GB2312"/>
          <w:color w:val="000000"/>
          <w:sz w:val="24"/>
          <w:szCs w:val="24"/>
        </w:rPr>
      </w:pPr>
      <w:r w:rsidRPr="003D2608">
        <w:rPr>
          <w:rFonts w:ascii="仿宋_GB2312" w:eastAsia="仿宋_GB2312" w:hint="eastAsia"/>
          <w:color w:val="000000"/>
          <w:sz w:val="24"/>
          <w:szCs w:val="24"/>
        </w:rPr>
        <w:t>加强中华儿女大团结、最大限度凝聚</w:t>
      </w:r>
      <w:proofErr w:type="gramStart"/>
      <w:r w:rsidRPr="003D2608">
        <w:rPr>
          <w:rFonts w:ascii="仿宋_GB2312" w:eastAsia="仿宋_GB2312" w:hint="eastAsia"/>
          <w:color w:val="000000"/>
          <w:sz w:val="24"/>
          <w:szCs w:val="24"/>
        </w:rPr>
        <w:t>起前进</w:t>
      </w:r>
      <w:proofErr w:type="gramEnd"/>
      <w:r w:rsidRPr="003D2608">
        <w:rPr>
          <w:rFonts w:ascii="仿宋_GB2312" w:eastAsia="仿宋_GB2312" w:hint="eastAsia"/>
          <w:color w:val="000000"/>
          <w:sz w:val="24"/>
          <w:szCs w:val="24"/>
        </w:rPr>
        <w:t>力量研究</w:t>
      </w:r>
    </w:p>
    <w:p w:rsidR="004F3236" w:rsidRPr="003D2608" w:rsidRDefault="004F3236" w:rsidP="003D2608">
      <w:pPr>
        <w:pStyle w:val="a5"/>
        <w:numPr>
          <w:ilvl w:val="0"/>
          <w:numId w:val="17"/>
        </w:numPr>
        <w:snapToGrid w:val="0"/>
        <w:spacing w:line="360" w:lineRule="auto"/>
        <w:ind w:firstLineChars="0"/>
        <w:rPr>
          <w:rFonts w:ascii="仿宋_GB2312" w:eastAsia="仿宋_GB2312"/>
          <w:color w:val="000000"/>
          <w:sz w:val="24"/>
          <w:szCs w:val="24"/>
        </w:rPr>
      </w:pPr>
      <w:r w:rsidRPr="003D2608">
        <w:rPr>
          <w:rFonts w:ascii="仿宋_GB2312" w:eastAsia="仿宋_GB2312" w:hint="eastAsia"/>
          <w:color w:val="000000"/>
          <w:sz w:val="24"/>
          <w:szCs w:val="24"/>
        </w:rPr>
        <w:t>推动人的全面发展、全体人民共同富裕取得更为明显的实质性进展研究</w:t>
      </w:r>
    </w:p>
    <w:p w:rsidR="00F41040" w:rsidRPr="003D2608" w:rsidRDefault="00A05516" w:rsidP="003D2608">
      <w:pPr>
        <w:pStyle w:val="a5"/>
        <w:numPr>
          <w:ilvl w:val="0"/>
          <w:numId w:val="17"/>
        </w:numPr>
        <w:snapToGrid w:val="0"/>
        <w:spacing w:line="360" w:lineRule="auto"/>
        <w:ind w:firstLineChars="0"/>
        <w:rPr>
          <w:rFonts w:ascii="仿宋_GB2312" w:eastAsia="仿宋_GB2312"/>
          <w:color w:val="000000"/>
          <w:sz w:val="24"/>
          <w:szCs w:val="24"/>
        </w:rPr>
      </w:pPr>
      <w:r w:rsidRPr="003D2608">
        <w:rPr>
          <w:rFonts w:ascii="仿宋_GB2312" w:eastAsia="仿宋_GB2312" w:hint="eastAsia"/>
          <w:color w:val="000000"/>
          <w:sz w:val="24"/>
          <w:szCs w:val="24"/>
        </w:rPr>
        <w:t>山西在形成和构建伟大建党精神中发挥的重要作用研究</w:t>
      </w:r>
    </w:p>
    <w:p w:rsidR="00F41040" w:rsidRPr="003D2608" w:rsidRDefault="0005523A" w:rsidP="003D2608">
      <w:pPr>
        <w:pStyle w:val="a5"/>
        <w:numPr>
          <w:ilvl w:val="0"/>
          <w:numId w:val="17"/>
        </w:numPr>
        <w:snapToGrid w:val="0"/>
        <w:spacing w:line="360" w:lineRule="auto"/>
        <w:ind w:firstLineChars="0"/>
        <w:rPr>
          <w:rFonts w:ascii="仿宋_GB2312" w:eastAsia="仿宋_GB2312"/>
          <w:color w:val="000000"/>
          <w:sz w:val="24"/>
          <w:szCs w:val="24"/>
        </w:rPr>
      </w:pPr>
      <w:r w:rsidRPr="003D2608">
        <w:rPr>
          <w:rFonts w:ascii="仿宋_GB2312" w:eastAsia="仿宋_GB2312" w:hint="eastAsia"/>
          <w:color w:val="000000"/>
          <w:sz w:val="24"/>
          <w:szCs w:val="24"/>
        </w:rPr>
        <w:t>高校思想政治理论</w:t>
      </w:r>
      <w:proofErr w:type="gramStart"/>
      <w:r w:rsidRPr="003D2608">
        <w:rPr>
          <w:rFonts w:ascii="仿宋_GB2312" w:eastAsia="仿宋_GB2312" w:hint="eastAsia"/>
          <w:color w:val="000000"/>
          <w:sz w:val="24"/>
          <w:szCs w:val="24"/>
        </w:rPr>
        <w:t>课贯彻落实习近</w:t>
      </w:r>
      <w:proofErr w:type="gramEnd"/>
      <w:r w:rsidRPr="003D2608">
        <w:rPr>
          <w:rFonts w:ascii="仿宋_GB2312" w:eastAsia="仿宋_GB2312" w:hint="eastAsia"/>
          <w:color w:val="000000"/>
          <w:sz w:val="24"/>
          <w:szCs w:val="24"/>
        </w:rPr>
        <w:t>平总书记“七一”重要讲话精神研究</w:t>
      </w:r>
    </w:p>
    <w:p w:rsidR="00F41040" w:rsidRPr="003D2608" w:rsidRDefault="00B17BBD" w:rsidP="003D2608">
      <w:pPr>
        <w:pStyle w:val="a5"/>
        <w:numPr>
          <w:ilvl w:val="0"/>
          <w:numId w:val="17"/>
        </w:numPr>
        <w:snapToGrid w:val="0"/>
        <w:spacing w:line="360" w:lineRule="auto"/>
        <w:ind w:firstLineChars="0"/>
        <w:rPr>
          <w:rFonts w:ascii="仿宋_GB2312" w:eastAsia="仿宋_GB2312"/>
          <w:color w:val="000000"/>
          <w:sz w:val="24"/>
          <w:szCs w:val="24"/>
        </w:rPr>
      </w:pPr>
      <w:r w:rsidRPr="003D2608">
        <w:rPr>
          <w:rFonts w:ascii="仿宋_GB2312" w:eastAsia="仿宋_GB2312" w:hint="eastAsia"/>
          <w:color w:val="000000"/>
          <w:sz w:val="24"/>
          <w:szCs w:val="24"/>
        </w:rPr>
        <w:t>新时代中国青年勇担中华民族伟大复兴大任研究</w:t>
      </w:r>
    </w:p>
    <w:p w:rsidR="00D03B4D" w:rsidRPr="003D2608" w:rsidRDefault="006903BC" w:rsidP="003D2608">
      <w:pPr>
        <w:snapToGrid w:val="0"/>
        <w:spacing w:line="360" w:lineRule="auto"/>
        <w:rPr>
          <w:rFonts w:ascii="黑体" w:eastAsia="黑体" w:hAnsi="黑体"/>
          <w:b/>
          <w:color w:val="000000"/>
          <w:sz w:val="28"/>
          <w:szCs w:val="28"/>
        </w:rPr>
      </w:pPr>
      <w:r w:rsidRPr="003D2608">
        <w:rPr>
          <w:rFonts w:ascii="黑体" w:eastAsia="黑体" w:hAnsi="黑体" w:hint="eastAsia"/>
          <w:b/>
          <w:color w:val="000000"/>
          <w:sz w:val="28"/>
          <w:szCs w:val="28"/>
        </w:rPr>
        <w:t>二</w:t>
      </w:r>
      <w:r w:rsidR="00432228" w:rsidRPr="003D2608">
        <w:rPr>
          <w:rFonts w:ascii="黑体" w:eastAsia="黑体" w:hAnsi="黑体" w:hint="eastAsia"/>
          <w:b/>
          <w:color w:val="000000"/>
          <w:sz w:val="28"/>
          <w:szCs w:val="28"/>
        </w:rPr>
        <w:t>、推动党史学习教育往深里走、往实里走</w:t>
      </w:r>
    </w:p>
    <w:p w:rsidR="001F036E" w:rsidRPr="003D2608" w:rsidRDefault="001F036E" w:rsidP="003D2608">
      <w:pPr>
        <w:pStyle w:val="a5"/>
        <w:numPr>
          <w:ilvl w:val="0"/>
          <w:numId w:val="17"/>
        </w:numPr>
        <w:snapToGrid w:val="0"/>
        <w:spacing w:line="360" w:lineRule="auto"/>
        <w:ind w:firstLineChars="0"/>
        <w:rPr>
          <w:rFonts w:ascii="仿宋_GB2312" w:eastAsia="仿宋_GB2312"/>
          <w:color w:val="000000"/>
          <w:sz w:val="24"/>
          <w:szCs w:val="24"/>
        </w:rPr>
      </w:pPr>
      <w:r w:rsidRPr="003D2608">
        <w:rPr>
          <w:rFonts w:ascii="仿宋_GB2312" w:eastAsia="仿宋_GB2312" w:hint="eastAsia"/>
          <w:color w:val="000000"/>
          <w:sz w:val="24"/>
          <w:szCs w:val="24"/>
        </w:rPr>
        <w:t>开展党史学习教育，是牢记初心使命、推进中华民族伟大复兴历史伟业的必然要求研究</w:t>
      </w:r>
    </w:p>
    <w:p w:rsidR="001F036E" w:rsidRPr="003D2608" w:rsidRDefault="001F036E" w:rsidP="003D2608">
      <w:pPr>
        <w:pStyle w:val="a5"/>
        <w:numPr>
          <w:ilvl w:val="0"/>
          <w:numId w:val="17"/>
        </w:numPr>
        <w:snapToGrid w:val="0"/>
        <w:spacing w:line="360" w:lineRule="auto"/>
        <w:ind w:firstLineChars="0"/>
        <w:rPr>
          <w:rFonts w:ascii="仿宋_GB2312" w:eastAsia="仿宋_GB2312"/>
          <w:color w:val="000000"/>
          <w:sz w:val="24"/>
          <w:szCs w:val="24"/>
        </w:rPr>
      </w:pPr>
      <w:r w:rsidRPr="003D2608">
        <w:rPr>
          <w:rFonts w:ascii="仿宋_GB2312" w:eastAsia="仿宋_GB2312" w:hint="eastAsia"/>
          <w:color w:val="000000"/>
          <w:sz w:val="24"/>
          <w:szCs w:val="24"/>
        </w:rPr>
        <w:t>开展党史学习教育，是坚定信仰信念、在新时代坚持和发展中国特色社会主义的必然要求研究</w:t>
      </w:r>
    </w:p>
    <w:p w:rsidR="001F036E" w:rsidRPr="003D2608" w:rsidRDefault="001F036E" w:rsidP="003D2608">
      <w:pPr>
        <w:pStyle w:val="a5"/>
        <w:numPr>
          <w:ilvl w:val="0"/>
          <w:numId w:val="17"/>
        </w:numPr>
        <w:snapToGrid w:val="0"/>
        <w:spacing w:line="360" w:lineRule="auto"/>
        <w:ind w:firstLineChars="0"/>
        <w:rPr>
          <w:rFonts w:ascii="仿宋_GB2312" w:eastAsia="仿宋_GB2312"/>
          <w:color w:val="000000"/>
          <w:sz w:val="24"/>
          <w:szCs w:val="24"/>
        </w:rPr>
      </w:pPr>
      <w:r w:rsidRPr="003D2608">
        <w:rPr>
          <w:rFonts w:ascii="仿宋_GB2312" w:eastAsia="仿宋_GB2312" w:hint="eastAsia"/>
          <w:color w:val="000000"/>
          <w:sz w:val="24"/>
          <w:szCs w:val="24"/>
        </w:rPr>
        <w:t>开展党史学习教育，是推进党的自我革命、</w:t>
      </w:r>
      <w:proofErr w:type="gramStart"/>
      <w:r w:rsidRPr="003D2608">
        <w:rPr>
          <w:rFonts w:ascii="仿宋_GB2312" w:eastAsia="仿宋_GB2312" w:hint="eastAsia"/>
          <w:color w:val="000000"/>
          <w:sz w:val="24"/>
          <w:szCs w:val="24"/>
        </w:rPr>
        <w:t>永葆党</w:t>
      </w:r>
      <w:proofErr w:type="gramEnd"/>
      <w:r w:rsidRPr="003D2608">
        <w:rPr>
          <w:rFonts w:ascii="仿宋_GB2312" w:eastAsia="仿宋_GB2312" w:hint="eastAsia"/>
          <w:color w:val="000000"/>
          <w:sz w:val="24"/>
          <w:szCs w:val="24"/>
        </w:rPr>
        <w:t>的生机活力的必然要求研究</w:t>
      </w:r>
    </w:p>
    <w:p w:rsidR="001F036E" w:rsidRPr="003D2608" w:rsidRDefault="001F036E" w:rsidP="003D2608">
      <w:pPr>
        <w:pStyle w:val="a5"/>
        <w:numPr>
          <w:ilvl w:val="0"/>
          <w:numId w:val="17"/>
        </w:numPr>
        <w:snapToGrid w:val="0"/>
        <w:spacing w:line="360" w:lineRule="auto"/>
        <w:ind w:firstLineChars="0"/>
        <w:rPr>
          <w:rFonts w:ascii="仿宋_GB2312" w:eastAsia="仿宋_GB2312"/>
          <w:color w:val="000000"/>
          <w:sz w:val="24"/>
          <w:szCs w:val="24"/>
        </w:rPr>
      </w:pPr>
      <w:r w:rsidRPr="003D2608">
        <w:rPr>
          <w:rFonts w:ascii="仿宋_GB2312" w:eastAsia="仿宋_GB2312" w:hint="eastAsia"/>
          <w:color w:val="000000"/>
          <w:sz w:val="24"/>
          <w:szCs w:val="24"/>
        </w:rPr>
        <w:t>开展党史学习教育，进一步感悟思想伟力，增强用党的创新理论武装全党的政治自觉研究</w:t>
      </w:r>
    </w:p>
    <w:p w:rsidR="001F036E" w:rsidRPr="003D2608" w:rsidRDefault="001F036E" w:rsidP="003D2608">
      <w:pPr>
        <w:pStyle w:val="a5"/>
        <w:numPr>
          <w:ilvl w:val="0"/>
          <w:numId w:val="17"/>
        </w:numPr>
        <w:snapToGrid w:val="0"/>
        <w:spacing w:line="360" w:lineRule="auto"/>
        <w:ind w:firstLineChars="0"/>
        <w:rPr>
          <w:rFonts w:ascii="仿宋_GB2312" w:eastAsia="仿宋_GB2312"/>
          <w:color w:val="000000"/>
          <w:sz w:val="24"/>
          <w:szCs w:val="24"/>
        </w:rPr>
      </w:pPr>
      <w:r w:rsidRPr="003D2608">
        <w:rPr>
          <w:rFonts w:ascii="仿宋_GB2312" w:eastAsia="仿宋_GB2312" w:hint="eastAsia"/>
          <w:color w:val="000000"/>
          <w:sz w:val="24"/>
          <w:szCs w:val="24"/>
        </w:rPr>
        <w:t>开展党史学习教育，进一步把握历史发展规律和大势，始终掌握党和国家事业发展的历史主动研究</w:t>
      </w:r>
    </w:p>
    <w:p w:rsidR="001F036E" w:rsidRPr="003D2608" w:rsidRDefault="001F036E" w:rsidP="003D2608">
      <w:pPr>
        <w:pStyle w:val="a5"/>
        <w:numPr>
          <w:ilvl w:val="0"/>
          <w:numId w:val="17"/>
        </w:numPr>
        <w:snapToGrid w:val="0"/>
        <w:spacing w:line="360" w:lineRule="auto"/>
        <w:ind w:firstLineChars="0"/>
        <w:rPr>
          <w:rFonts w:ascii="仿宋_GB2312" w:eastAsia="仿宋_GB2312"/>
          <w:color w:val="000000"/>
          <w:sz w:val="24"/>
          <w:szCs w:val="24"/>
        </w:rPr>
      </w:pPr>
      <w:r w:rsidRPr="003D2608">
        <w:rPr>
          <w:rFonts w:ascii="仿宋_GB2312" w:eastAsia="仿宋_GB2312" w:hint="eastAsia"/>
          <w:color w:val="000000"/>
          <w:sz w:val="24"/>
          <w:szCs w:val="24"/>
        </w:rPr>
        <w:t>开展党史学习教育，进一步深化对党的性质宗旨的认识，始终保持马克思主义政党的鲜明本色研究</w:t>
      </w:r>
    </w:p>
    <w:p w:rsidR="001F036E" w:rsidRPr="003D2608" w:rsidRDefault="001F036E" w:rsidP="003D2608">
      <w:pPr>
        <w:pStyle w:val="a5"/>
        <w:numPr>
          <w:ilvl w:val="0"/>
          <w:numId w:val="17"/>
        </w:numPr>
        <w:snapToGrid w:val="0"/>
        <w:spacing w:line="360" w:lineRule="auto"/>
        <w:ind w:firstLineChars="0"/>
        <w:rPr>
          <w:rFonts w:ascii="仿宋_GB2312" w:eastAsia="仿宋_GB2312"/>
          <w:color w:val="000000"/>
          <w:sz w:val="24"/>
          <w:szCs w:val="24"/>
        </w:rPr>
      </w:pPr>
      <w:r w:rsidRPr="003D2608">
        <w:rPr>
          <w:rFonts w:ascii="仿宋_GB2312" w:eastAsia="仿宋_GB2312" w:hint="eastAsia"/>
          <w:color w:val="000000"/>
          <w:sz w:val="24"/>
          <w:szCs w:val="24"/>
        </w:rPr>
        <w:t>开展党史学习教育，进一步总结党的历史经验，不断提高应对风险挑战的能力水平研究</w:t>
      </w:r>
    </w:p>
    <w:p w:rsidR="001F036E" w:rsidRPr="003D2608" w:rsidRDefault="001F036E" w:rsidP="003D2608">
      <w:pPr>
        <w:pStyle w:val="a5"/>
        <w:numPr>
          <w:ilvl w:val="0"/>
          <w:numId w:val="17"/>
        </w:numPr>
        <w:snapToGrid w:val="0"/>
        <w:spacing w:line="360" w:lineRule="auto"/>
        <w:ind w:firstLineChars="0"/>
        <w:rPr>
          <w:rFonts w:ascii="仿宋_GB2312" w:eastAsia="仿宋_GB2312"/>
          <w:color w:val="000000"/>
          <w:sz w:val="24"/>
          <w:szCs w:val="24"/>
        </w:rPr>
      </w:pPr>
      <w:r w:rsidRPr="003D2608">
        <w:rPr>
          <w:rFonts w:ascii="仿宋_GB2312" w:eastAsia="仿宋_GB2312" w:hint="eastAsia"/>
          <w:color w:val="000000"/>
          <w:sz w:val="24"/>
          <w:szCs w:val="24"/>
        </w:rPr>
        <w:t>开展党史学习教育，进一步发扬革命精神，始终保持艰苦奋斗的昂扬精神研究</w:t>
      </w:r>
    </w:p>
    <w:p w:rsidR="001F036E" w:rsidRPr="003D2608" w:rsidRDefault="001F036E" w:rsidP="003D2608">
      <w:pPr>
        <w:pStyle w:val="a5"/>
        <w:numPr>
          <w:ilvl w:val="0"/>
          <w:numId w:val="17"/>
        </w:numPr>
        <w:snapToGrid w:val="0"/>
        <w:spacing w:line="360" w:lineRule="auto"/>
        <w:ind w:firstLineChars="0"/>
        <w:rPr>
          <w:rFonts w:ascii="仿宋_GB2312" w:eastAsia="仿宋_GB2312"/>
          <w:color w:val="000000"/>
          <w:sz w:val="24"/>
          <w:szCs w:val="24"/>
        </w:rPr>
      </w:pPr>
      <w:r w:rsidRPr="003D2608">
        <w:rPr>
          <w:rFonts w:ascii="仿宋_GB2312" w:eastAsia="仿宋_GB2312" w:hint="eastAsia"/>
          <w:color w:val="000000"/>
          <w:sz w:val="24"/>
          <w:szCs w:val="24"/>
        </w:rPr>
        <w:t>开展党史学习教育，进一步增强党的团结和集中统一，确保全党步调一致向前进研究</w:t>
      </w:r>
    </w:p>
    <w:p w:rsidR="004F3236" w:rsidRPr="003D2608" w:rsidRDefault="00EF5230" w:rsidP="003D2608">
      <w:pPr>
        <w:pStyle w:val="a5"/>
        <w:numPr>
          <w:ilvl w:val="0"/>
          <w:numId w:val="17"/>
        </w:numPr>
        <w:snapToGrid w:val="0"/>
        <w:spacing w:line="360" w:lineRule="auto"/>
        <w:ind w:firstLineChars="0"/>
        <w:rPr>
          <w:rFonts w:ascii="仿宋_GB2312" w:eastAsia="仿宋_GB2312"/>
          <w:color w:val="000000"/>
          <w:sz w:val="24"/>
          <w:szCs w:val="24"/>
        </w:rPr>
      </w:pPr>
      <w:r w:rsidRPr="003D2608">
        <w:rPr>
          <w:rFonts w:ascii="仿宋_GB2312" w:eastAsia="仿宋_GB2312" w:hint="eastAsia"/>
          <w:color w:val="000000"/>
          <w:sz w:val="24"/>
          <w:szCs w:val="24"/>
        </w:rPr>
        <w:t>充分发挥党的历史以史鉴今、资政育人的作用研究</w:t>
      </w:r>
    </w:p>
    <w:p w:rsidR="001F036E" w:rsidRPr="003D2608" w:rsidRDefault="001F036E" w:rsidP="003D2608">
      <w:pPr>
        <w:pStyle w:val="a5"/>
        <w:numPr>
          <w:ilvl w:val="0"/>
          <w:numId w:val="17"/>
        </w:numPr>
        <w:snapToGrid w:val="0"/>
        <w:spacing w:line="360" w:lineRule="auto"/>
        <w:ind w:firstLineChars="0"/>
        <w:rPr>
          <w:rFonts w:ascii="仿宋_GB2312" w:eastAsia="仿宋_GB2312"/>
          <w:color w:val="000000"/>
          <w:sz w:val="24"/>
          <w:szCs w:val="24"/>
        </w:rPr>
      </w:pPr>
      <w:r w:rsidRPr="003D2608">
        <w:rPr>
          <w:rFonts w:ascii="仿宋_GB2312" w:eastAsia="仿宋_GB2312" w:hint="eastAsia"/>
          <w:color w:val="000000"/>
          <w:sz w:val="24"/>
          <w:szCs w:val="24"/>
        </w:rPr>
        <w:t>唯物史观是我们共产党人认识把握历史的根本方法研究</w:t>
      </w:r>
    </w:p>
    <w:p w:rsidR="004F3236" w:rsidRPr="003D2608" w:rsidRDefault="004F3236" w:rsidP="003D2608">
      <w:pPr>
        <w:pStyle w:val="a5"/>
        <w:numPr>
          <w:ilvl w:val="0"/>
          <w:numId w:val="17"/>
        </w:numPr>
        <w:snapToGrid w:val="0"/>
        <w:spacing w:line="360" w:lineRule="auto"/>
        <w:ind w:firstLineChars="0"/>
        <w:rPr>
          <w:rFonts w:ascii="仿宋_GB2312" w:eastAsia="仿宋_GB2312"/>
          <w:color w:val="000000"/>
          <w:sz w:val="24"/>
          <w:szCs w:val="24"/>
        </w:rPr>
      </w:pPr>
      <w:r w:rsidRPr="003D2608">
        <w:rPr>
          <w:rFonts w:ascii="仿宋_GB2312" w:eastAsia="仿宋_GB2312" w:hint="eastAsia"/>
          <w:color w:val="000000"/>
          <w:sz w:val="24"/>
          <w:szCs w:val="24"/>
        </w:rPr>
        <w:t>山西革命老区开展党史学习教育具有独特优势研究</w:t>
      </w:r>
    </w:p>
    <w:p w:rsidR="004F3236" w:rsidRPr="003D2608" w:rsidRDefault="004F3236" w:rsidP="003D2608">
      <w:pPr>
        <w:pStyle w:val="a5"/>
        <w:numPr>
          <w:ilvl w:val="0"/>
          <w:numId w:val="17"/>
        </w:numPr>
        <w:snapToGrid w:val="0"/>
        <w:spacing w:line="360" w:lineRule="auto"/>
        <w:ind w:firstLineChars="0"/>
        <w:rPr>
          <w:rFonts w:ascii="仿宋_GB2312" w:eastAsia="仿宋_GB2312"/>
          <w:color w:val="000000"/>
          <w:sz w:val="24"/>
          <w:szCs w:val="24"/>
        </w:rPr>
      </w:pPr>
      <w:r w:rsidRPr="003D2608">
        <w:rPr>
          <w:rFonts w:ascii="仿宋_GB2312" w:eastAsia="仿宋_GB2312" w:hint="eastAsia"/>
          <w:color w:val="000000"/>
          <w:sz w:val="24"/>
          <w:szCs w:val="24"/>
        </w:rPr>
        <w:t>学史明理是学史增信、学史崇德、学史力行的前提研究</w:t>
      </w:r>
    </w:p>
    <w:p w:rsidR="00CF3825" w:rsidRPr="003D2608" w:rsidRDefault="00304D4A" w:rsidP="003D2608">
      <w:pPr>
        <w:pStyle w:val="a5"/>
        <w:numPr>
          <w:ilvl w:val="0"/>
          <w:numId w:val="17"/>
        </w:numPr>
        <w:snapToGrid w:val="0"/>
        <w:spacing w:line="360" w:lineRule="auto"/>
        <w:ind w:firstLineChars="0"/>
        <w:rPr>
          <w:rFonts w:ascii="仿宋_GB2312" w:eastAsia="仿宋_GB2312"/>
          <w:color w:val="000000"/>
          <w:sz w:val="24"/>
          <w:szCs w:val="24"/>
        </w:rPr>
      </w:pPr>
      <w:r w:rsidRPr="003D2608">
        <w:rPr>
          <w:rFonts w:ascii="仿宋_GB2312" w:eastAsia="仿宋_GB2312" w:hint="eastAsia"/>
          <w:color w:val="000000"/>
          <w:sz w:val="24"/>
          <w:szCs w:val="24"/>
        </w:rPr>
        <w:t>在党史学习教育中</w:t>
      </w:r>
      <w:r w:rsidR="00E5083F" w:rsidRPr="003D2608">
        <w:rPr>
          <w:rFonts w:ascii="仿宋_GB2312" w:eastAsia="仿宋_GB2312" w:hint="eastAsia"/>
          <w:color w:val="000000"/>
          <w:sz w:val="24"/>
          <w:szCs w:val="24"/>
        </w:rPr>
        <w:t>用好</w:t>
      </w:r>
      <w:r w:rsidR="00CF3825" w:rsidRPr="003D2608">
        <w:rPr>
          <w:rFonts w:ascii="仿宋_GB2312" w:eastAsia="仿宋_GB2312" w:hint="eastAsia"/>
          <w:color w:val="000000"/>
          <w:sz w:val="24"/>
          <w:szCs w:val="24"/>
        </w:rPr>
        <w:t>红色资源，做到学史增信研究</w:t>
      </w:r>
    </w:p>
    <w:p w:rsidR="004F3236" w:rsidRPr="003D2608" w:rsidRDefault="00CF3825" w:rsidP="003D2608">
      <w:pPr>
        <w:pStyle w:val="a5"/>
        <w:numPr>
          <w:ilvl w:val="0"/>
          <w:numId w:val="17"/>
        </w:numPr>
        <w:snapToGrid w:val="0"/>
        <w:spacing w:line="360" w:lineRule="auto"/>
        <w:ind w:firstLineChars="0"/>
        <w:rPr>
          <w:rFonts w:ascii="仿宋_GB2312" w:eastAsia="仿宋_GB2312"/>
          <w:color w:val="000000"/>
          <w:sz w:val="24"/>
          <w:szCs w:val="24"/>
        </w:rPr>
      </w:pPr>
      <w:r w:rsidRPr="003D2608">
        <w:rPr>
          <w:rFonts w:ascii="仿宋_GB2312" w:eastAsia="仿宋_GB2312" w:hint="eastAsia"/>
          <w:color w:val="000000"/>
          <w:sz w:val="24"/>
          <w:szCs w:val="24"/>
        </w:rPr>
        <w:lastRenderedPageBreak/>
        <w:t>革命精神集中体现了党的坚定信念、根本宗旨、优良作风</w:t>
      </w:r>
      <w:r w:rsidR="00E5083F" w:rsidRPr="003D2608">
        <w:rPr>
          <w:rFonts w:ascii="仿宋_GB2312" w:eastAsia="仿宋_GB2312" w:hint="eastAsia"/>
          <w:color w:val="000000"/>
          <w:sz w:val="24"/>
          <w:szCs w:val="24"/>
        </w:rPr>
        <w:t>研究</w:t>
      </w:r>
    </w:p>
    <w:p w:rsidR="00CF3825" w:rsidRPr="003D2608" w:rsidRDefault="00CF3825" w:rsidP="003D2608">
      <w:pPr>
        <w:pStyle w:val="a5"/>
        <w:numPr>
          <w:ilvl w:val="0"/>
          <w:numId w:val="17"/>
        </w:numPr>
        <w:snapToGrid w:val="0"/>
        <w:spacing w:line="360" w:lineRule="auto"/>
        <w:ind w:firstLineChars="0"/>
        <w:rPr>
          <w:rFonts w:ascii="仿宋_GB2312" w:eastAsia="仿宋_GB2312"/>
          <w:color w:val="000000"/>
          <w:sz w:val="24"/>
          <w:szCs w:val="24"/>
        </w:rPr>
      </w:pPr>
      <w:r w:rsidRPr="003D2608">
        <w:rPr>
          <w:rFonts w:ascii="仿宋_GB2312" w:eastAsia="仿宋_GB2312" w:hint="eastAsia"/>
          <w:color w:val="000000"/>
          <w:sz w:val="24"/>
          <w:szCs w:val="24"/>
        </w:rPr>
        <w:t>引导广大党员、干部传承红色基因，涵养高尚的道德品质</w:t>
      </w:r>
      <w:r w:rsidR="003B21C1" w:rsidRPr="003D2608">
        <w:rPr>
          <w:rFonts w:ascii="仿宋_GB2312" w:eastAsia="仿宋_GB2312" w:hint="eastAsia"/>
          <w:color w:val="000000"/>
          <w:sz w:val="24"/>
          <w:szCs w:val="24"/>
        </w:rPr>
        <w:t>，做到学史崇德</w:t>
      </w:r>
      <w:bookmarkStart w:id="0" w:name="_GoBack"/>
      <w:bookmarkEnd w:id="0"/>
      <w:r w:rsidR="00E5083F" w:rsidRPr="003D2608">
        <w:rPr>
          <w:rFonts w:ascii="仿宋_GB2312" w:eastAsia="仿宋_GB2312" w:hint="eastAsia"/>
          <w:color w:val="000000"/>
          <w:sz w:val="24"/>
          <w:szCs w:val="24"/>
        </w:rPr>
        <w:t>研究</w:t>
      </w:r>
    </w:p>
    <w:p w:rsidR="00CF3825" w:rsidRPr="003D2608" w:rsidRDefault="00CF3825" w:rsidP="003D2608">
      <w:pPr>
        <w:pStyle w:val="a5"/>
        <w:numPr>
          <w:ilvl w:val="0"/>
          <w:numId w:val="17"/>
        </w:numPr>
        <w:snapToGrid w:val="0"/>
        <w:spacing w:line="360" w:lineRule="auto"/>
        <w:ind w:firstLineChars="0"/>
        <w:rPr>
          <w:rFonts w:ascii="仿宋_GB2312" w:eastAsia="仿宋_GB2312"/>
          <w:color w:val="000000"/>
          <w:sz w:val="24"/>
          <w:szCs w:val="24"/>
        </w:rPr>
      </w:pPr>
      <w:r w:rsidRPr="003D2608">
        <w:rPr>
          <w:rFonts w:ascii="仿宋_GB2312" w:eastAsia="仿宋_GB2312" w:hint="eastAsia"/>
          <w:color w:val="000000"/>
          <w:sz w:val="24"/>
          <w:szCs w:val="24"/>
        </w:rPr>
        <w:t>广大党员、干部崇尚对党忠诚的大德</w:t>
      </w:r>
      <w:r w:rsidR="00304D4A" w:rsidRPr="003D2608">
        <w:rPr>
          <w:rFonts w:ascii="仿宋_GB2312" w:eastAsia="仿宋_GB2312" w:hint="eastAsia"/>
          <w:color w:val="000000"/>
          <w:sz w:val="24"/>
          <w:szCs w:val="24"/>
        </w:rPr>
        <w:t>、崇尚造福人民的公德、崇尚严于律己的品德</w:t>
      </w:r>
      <w:r w:rsidRPr="003D2608">
        <w:rPr>
          <w:rFonts w:ascii="仿宋_GB2312" w:eastAsia="仿宋_GB2312" w:hint="eastAsia"/>
          <w:color w:val="000000"/>
          <w:sz w:val="24"/>
          <w:szCs w:val="24"/>
        </w:rPr>
        <w:t>研究</w:t>
      </w:r>
    </w:p>
    <w:p w:rsidR="00E5083F" w:rsidRPr="003D2608" w:rsidRDefault="00E5083F" w:rsidP="003D2608">
      <w:pPr>
        <w:pStyle w:val="a5"/>
        <w:numPr>
          <w:ilvl w:val="0"/>
          <w:numId w:val="17"/>
        </w:numPr>
        <w:snapToGrid w:val="0"/>
        <w:spacing w:line="360" w:lineRule="auto"/>
        <w:ind w:firstLineChars="0"/>
        <w:rPr>
          <w:rFonts w:ascii="仿宋_GB2312" w:eastAsia="仿宋_GB2312"/>
          <w:color w:val="000000"/>
          <w:sz w:val="24"/>
          <w:szCs w:val="24"/>
        </w:rPr>
      </w:pPr>
      <w:r w:rsidRPr="003D2608">
        <w:rPr>
          <w:rFonts w:ascii="仿宋_GB2312" w:eastAsia="仿宋_GB2312" w:hint="eastAsia"/>
          <w:color w:val="000000"/>
          <w:sz w:val="24"/>
          <w:szCs w:val="24"/>
        </w:rPr>
        <w:t>学史力行是党史学习教育的落脚点研究</w:t>
      </w:r>
    </w:p>
    <w:p w:rsidR="004E6FC7" w:rsidRPr="003D2608" w:rsidRDefault="004E6FC7" w:rsidP="003D2608">
      <w:pPr>
        <w:pStyle w:val="a5"/>
        <w:numPr>
          <w:ilvl w:val="0"/>
          <w:numId w:val="17"/>
        </w:numPr>
        <w:snapToGrid w:val="0"/>
        <w:spacing w:line="360" w:lineRule="auto"/>
        <w:ind w:firstLineChars="0"/>
        <w:rPr>
          <w:rFonts w:ascii="仿宋_GB2312" w:eastAsia="仿宋_GB2312"/>
          <w:sz w:val="24"/>
          <w:szCs w:val="24"/>
        </w:rPr>
      </w:pPr>
      <w:r w:rsidRPr="003D2608">
        <w:rPr>
          <w:rFonts w:ascii="仿宋_GB2312" w:eastAsia="仿宋_GB2312" w:hint="eastAsia"/>
          <w:sz w:val="24"/>
          <w:szCs w:val="24"/>
        </w:rPr>
        <w:t>“我为群众办实事”实践活动常态化制度化</w:t>
      </w:r>
      <w:proofErr w:type="gramStart"/>
      <w:r w:rsidRPr="003D2608">
        <w:rPr>
          <w:rFonts w:ascii="仿宋_GB2312" w:eastAsia="仿宋_GB2312" w:hint="eastAsia"/>
          <w:sz w:val="24"/>
          <w:szCs w:val="24"/>
        </w:rPr>
        <w:t>长效化</w:t>
      </w:r>
      <w:proofErr w:type="gramEnd"/>
      <w:r w:rsidRPr="003D2608">
        <w:rPr>
          <w:rFonts w:ascii="仿宋_GB2312" w:eastAsia="仿宋_GB2312" w:hint="eastAsia"/>
          <w:sz w:val="24"/>
          <w:szCs w:val="24"/>
        </w:rPr>
        <w:t>研究</w:t>
      </w:r>
    </w:p>
    <w:p w:rsidR="004E6FC7" w:rsidRPr="003D2608" w:rsidRDefault="004E6FC7" w:rsidP="003D2608">
      <w:pPr>
        <w:pStyle w:val="a5"/>
        <w:numPr>
          <w:ilvl w:val="0"/>
          <w:numId w:val="17"/>
        </w:numPr>
        <w:snapToGrid w:val="0"/>
        <w:spacing w:line="360" w:lineRule="auto"/>
        <w:ind w:firstLineChars="0"/>
        <w:rPr>
          <w:rFonts w:ascii="仿宋_GB2312" w:eastAsia="仿宋_GB2312"/>
          <w:sz w:val="24"/>
          <w:szCs w:val="24"/>
        </w:rPr>
      </w:pPr>
      <w:r w:rsidRPr="003D2608">
        <w:rPr>
          <w:rFonts w:ascii="仿宋_GB2312" w:eastAsia="仿宋_GB2312" w:hint="eastAsia"/>
          <w:sz w:val="24"/>
          <w:szCs w:val="24"/>
        </w:rPr>
        <w:t>山西</w:t>
      </w:r>
      <w:r w:rsidRPr="003D2608">
        <w:rPr>
          <w:rFonts w:ascii="仿宋_GB2312" w:eastAsia="仿宋_GB2312" w:hint="eastAsia"/>
          <w:color w:val="000000"/>
          <w:sz w:val="24"/>
          <w:szCs w:val="24"/>
        </w:rPr>
        <w:t>开展“</w:t>
      </w:r>
      <w:r w:rsidRPr="003D2608">
        <w:rPr>
          <w:rFonts w:ascii="仿宋_GB2312" w:eastAsia="仿宋_GB2312"/>
          <w:color w:val="000000"/>
          <w:sz w:val="24"/>
          <w:szCs w:val="24"/>
        </w:rPr>
        <w:t>用党史、</w:t>
      </w:r>
      <w:proofErr w:type="gramStart"/>
      <w:r w:rsidRPr="003D2608">
        <w:rPr>
          <w:rFonts w:ascii="仿宋_GB2312" w:eastAsia="仿宋_GB2312"/>
          <w:color w:val="000000"/>
          <w:sz w:val="24"/>
          <w:szCs w:val="24"/>
        </w:rPr>
        <w:t>践</w:t>
      </w:r>
      <w:proofErr w:type="gramEnd"/>
      <w:r w:rsidRPr="003D2608">
        <w:rPr>
          <w:rFonts w:ascii="仿宋_GB2312" w:eastAsia="仿宋_GB2312"/>
          <w:color w:val="000000"/>
          <w:sz w:val="24"/>
          <w:szCs w:val="24"/>
        </w:rPr>
        <w:t>初心、兴老区</w:t>
      </w:r>
      <w:r w:rsidRPr="003D2608">
        <w:rPr>
          <w:rFonts w:ascii="仿宋_GB2312" w:eastAsia="仿宋_GB2312" w:hint="eastAsia"/>
          <w:color w:val="000000"/>
          <w:sz w:val="24"/>
          <w:szCs w:val="24"/>
        </w:rPr>
        <w:t>”</w:t>
      </w:r>
      <w:r w:rsidRPr="003D2608">
        <w:rPr>
          <w:rFonts w:ascii="仿宋_GB2312" w:eastAsia="仿宋_GB2312"/>
          <w:color w:val="000000"/>
          <w:sz w:val="24"/>
          <w:szCs w:val="24"/>
        </w:rPr>
        <w:t>行动</w:t>
      </w:r>
      <w:r w:rsidRPr="003D2608">
        <w:rPr>
          <w:rFonts w:ascii="仿宋_GB2312" w:eastAsia="仿宋_GB2312" w:hint="eastAsia"/>
          <w:color w:val="000000"/>
          <w:sz w:val="24"/>
          <w:szCs w:val="24"/>
        </w:rPr>
        <w:t>研究</w:t>
      </w:r>
    </w:p>
    <w:p w:rsidR="00070121" w:rsidRPr="003D2608" w:rsidRDefault="006903BC" w:rsidP="003D2608">
      <w:pPr>
        <w:snapToGrid w:val="0"/>
        <w:spacing w:line="360" w:lineRule="auto"/>
        <w:rPr>
          <w:rFonts w:ascii="黑体" w:eastAsia="黑体" w:hAnsi="黑体"/>
          <w:b/>
          <w:color w:val="000000"/>
          <w:sz w:val="28"/>
          <w:szCs w:val="28"/>
        </w:rPr>
      </w:pPr>
      <w:r w:rsidRPr="003D2608">
        <w:rPr>
          <w:rFonts w:ascii="黑体" w:eastAsia="黑体" w:hAnsi="黑体" w:hint="eastAsia"/>
          <w:b/>
          <w:color w:val="000000"/>
          <w:sz w:val="28"/>
          <w:szCs w:val="28"/>
        </w:rPr>
        <w:t>三</w:t>
      </w:r>
      <w:r w:rsidR="0076045D" w:rsidRPr="003D2608">
        <w:rPr>
          <w:rFonts w:ascii="黑体" w:eastAsia="黑体" w:hAnsi="黑体" w:hint="eastAsia"/>
          <w:b/>
          <w:color w:val="000000"/>
          <w:sz w:val="28"/>
          <w:szCs w:val="28"/>
        </w:rPr>
        <w:t>、山西全方位</w:t>
      </w:r>
      <w:r w:rsidR="00611910" w:rsidRPr="003D2608">
        <w:rPr>
          <w:rFonts w:ascii="黑体" w:eastAsia="黑体" w:hAnsi="黑体" w:hint="eastAsia"/>
          <w:b/>
          <w:color w:val="000000"/>
          <w:sz w:val="28"/>
          <w:szCs w:val="28"/>
        </w:rPr>
        <w:t>推进</w:t>
      </w:r>
      <w:r w:rsidR="0076045D" w:rsidRPr="003D2608">
        <w:rPr>
          <w:rFonts w:ascii="黑体" w:eastAsia="黑体" w:hAnsi="黑体" w:hint="eastAsia"/>
          <w:b/>
          <w:color w:val="000000"/>
          <w:sz w:val="28"/>
          <w:szCs w:val="28"/>
        </w:rPr>
        <w:t>高质量发展研究</w:t>
      </w:r>
    </w:p>
    <w:p w:rsidR="006903BC" w:rsidRPr="003D2608" w:rsidRDefault="006903BC" w:rsidP="003D2608">
      <w:pPr>
        <w:pStyle w:val="a5"/>
        <w:numPr>
          <w:ilvl w:val="0"/>
          <w:numId w:val="17"/>
        </w:numPr>
        <w:snapToGrid w:val="0"/>
        <w:spacing w:line="360" w:lineRule="auto"/>
        <w:ind w:firstLineChars="0"/>
        <w:rPr>
          <w:rFonts w:ascii="仿宋_GB2312" w:eastAsia="仿宋_GB2312"/>
          <w:color w:val="000000"/>
          <w:sz w:val="24"/>
          <w:szCs w:val="24"/>
        </w:rPr>
      </w:pPr>
      <w:r w:rsidRPr="003D2608">
        <w:rPr>
          <w:rFonts w:ascii="仿宋_GB2312" w:eastAsia="仿宋_GB2312" w:hint="eastAsia"/>
          <w:color w:val="000000"/>
          <w:sz w:val="24"/>
          <w:szCs w:val="24"/>
        </w:rPr>
        <w:t>以党的十九届五中全会精神为指引</w:t>
      </w:r>
      <w:r w:rsidR="0040658B">
        <w:rPr>
          <w:rFonts w:ascii="仿宋_GB2312" w:eastAsia="仿宋_GB2312" w:hint="eastAsia"/>
          <w:color w:val="000000"/>
          <w:sz w:val="24"/>
          <w:szCs w:val="24"/>
        </w:rPr>
        <w:t>坚持创新在</w:t>
      </w:r>
      <w:r w:rsidRPr="003D2608">
        <w:rPr>
          <w:rFonts w:ascii="仿宋_GB2312" w:eastAsia="仿宋_GB2312" w:hint="eastAsia"/>
          <w:color w:val="000000"/>
          <w:sz w:val="24"/>
          <w:szCs w:val="24"/>
        </w:rPr>
        <w:t>山西</w:t>
      </w:r>
      <w:r w:rsidR="0040658B">
        <w:rPr>
          <w:rFonts w:ascii="仿宋_GB2312" w:eastAsia="仿宋_GB2312" w:hint="eastAsia"/>
          <w:color w:val="000000"/>
          <w:sz w:val="24"/>
          <w:szCs w:val="24"/>
        </w:rPr>
        <w:t>全方位推进高质量发展的核心地位</w:t>
      </w:r>
      <w:r w:rsidRPr="003D2608">
        <w:rPr>
          <w:rFonts w:ascii="仿宋_GB2312" w:eastAsia="仿宋_GB2312" w:hint="eastAsia"/>
          <w:color w:val="000000"/>
          <w:sz w:val="24"/>
          <w:szCs w:val="24"/>
        </w:rPr>
        <w:t>研究</w:t>
      </w:r>
    </w:p>
    <w:p w:rsidR="006903BC" w:rsidRPr="003D2608" w:rsidRDefault="006903BC" w:rsidP="003D2608">
      <w:pPr>
        <w:pStyle w:val="a5"/>
        <w:numPr>
          <w:ilvl w:val="0"/>
          <w:numId w:val="17"/>
        </w:numPr>
        <w:snapToGrid w:val="0"/>
        <w:spacing w:line="360" w:lineRule="auto"/>
        <w:ind w:firstLineChars="0"/>
        <w:rPr>
          <w:rFonts w:ascii="仿宋_GB2312" w:eastAsia="仿宋_GB2312"/>
          <w:color w:val="000000"/>
          <w:sz w:val="24"/>
          <w:szCs w:val="24"/>
        </w:rPr>
      </w:pPr>
      <w:r w:rsidRPr="003D2608">
        <w:rPr>
          <w:rFonts w:ascii="仿宋_GB2312" w:eastAsia="仿宋_GB2312" w:hint="eastAsia"/>
          <w:color w:val="000000"/>
          <w:sz w:val="24"/>
          <w:szCs w:val="24"/>
        </w:rPr>
        <w:t>以党的十九届五中全会精神为指引全面推进乡村振兴研究</w:t>
      </w:r>
    </w:p>
    <w:p w:rsidR="006903BC" w:rsidRPr="003D2608" w:rsidRDefault="006903BC" w:rsidP="003D2608">
      <w:pPr>
        <w:pStyle w:val="a5"/>
        <w:numPr>
          <w:ilvl w:val="0"/>
          <w:numId w:val="17"/>
        </w:numPr>
        <w:snapToGrid w:val="0"/>
        <w:spacing w:line="360" w:lineRule="auto"/>
        <w:ind w:firstLineChars="0"/>
        <w:rPr>
          <w:rFonts w:ascii="仿宋_GB2312" w:eastAsia="仿宋_GB2312"/>
          <w:color w:val="000000"/>
          <w:sz w:val="24"/>
          <w:szCs w:val="24"/>
        </w:rPr>
      </w:pPr>
      <w:r w:rsidRPr="003D2608">
        <w:rPr>
          <w:rFonts w:ascii="仿宋_GB2312" w:eastAsia="仿宋_GB2312" w:hint="eastAsia"/>
          <w:color w:val="000000"/>
          <w:sz w:val="24"/>
          <w:szCs w:val="24"/>
        </w:rPr>
        <w:t>以党的十九届五中全会精神为指引推动形成新型工农城乡关系研究</w:t>
      </w:r>
    </w:p>
    <w:p w:rsidR="006903BC" w:rsidRPr="003D2608" w:rsidRDefault="006903BC" w:rsidP="003D2608">
      <w:pPr>
        <w:pStyle w:val="a5"/>
        <w:numPr>
          <w:ilvl w:val="0"/>
          <w:numId w:val="17"/>
        </w:numPr>
        <w:snapToGrid w:val="0"/>
        <w:spacing w:line="360" w:lineRule="auto"/>
        <w:ind w:firstLineChars="0"/>
        <w:rPr>
          <w:rFonts w:ascii="仿宋_GB2312" w:eastAsia="仿宋_GB2312"/>
          <w:color w:val="000000"/>
          <w:sz w:val="24"/>
          <w:szCs w:val="24"/>
        </w:rPr>
      </w:pPr>
      <w:r w:rsidRPr="003D2608">
        <w:rPr>
          <w:rFonts w:ascii="仿宋_GB2312" w:eastAsia="仿宋_GB2312" w:hint="eastAsia"/>
          <w:color w:val="000000"/>
          <w:sz w:val="24"/>
          <w:szCs w:val="24"/>
        </w:rPr>
        <w:t>以党的十九届五中全会精神为指引完善金融支持创新体系研究</w:t>
      </w:r>
    </w:p>
    <w:p w:rsidR="006903BC" w:rsidRPr="003D2608" w:rsidRDefault="006903BC" w:rsidP="003D2608">
      <w:pPr>
        <w:pStyle w:val="a5"/>
        <w:numPr>
          <w:ilvl w:val="0"/>
          <w:numId w:val="17"/>
        </w:numPr>
        <w:snapToGrid w:val="0"/>
        <w:spacing w:line="360" w:lineRule="auto"/>
        <w:ind w:firstLineChars="0"/>
        <w:rPr>
          <w:rFonts w:ascii="仿宋_GB2312" w:eastAsia="仿宋_GB2312"/>
          <w:color w:val="000000"/>
          <w:sz w:val="24"/>
          <w:szCs w:val="24"/>
        </w:rPr>
      </w:pPr>
      <w:r w:rsidRPr="003D2608">
        <w:rPr>
          <w:rFonts w:ascii="仿宋_GB2312" w:eastAsia="仿宋_GB2312" w:hint="eastAsia"/>
          <w:color w:val="000000"/>
          <w:sz w:val="24"/>
          <w:szCs w:val="24"/>
        </w:rPr>
        <w:t>以党的十九届五中全会精神为指引开展绿色生活创建活动研究</w:t>
      </w:r>
    </w:p>
    <w:p w:rsidR="00EE4FD4" w:rsidRPr="003D2608" w:rsidRDefault="00215538" w:rsidP="003D2608">
      <w:pPr>
        <w:pStyle w:val="a5"/>
        <w:numPr>
          <w:ilvl w:val="0"/>
          <w:numId w:val="17"/>
        </w:numPr>
        <w:snapToGrid w:val="0"/>
        <w:spacing w:line="360" w:lineRule="auto"/>
        <w:ind w:firstLineChars="0"/>
        <w:rPr>
          <w:rFonts w:ascii="仿宋_GB2312" w:eastAsia="仿宋_GB2312"/>
          <w:color w:val="000000"/>
          <w:sz w:val="24"/>
          <w:szCs w:val="24"/>
        </w:rPr>
      </w:pPr>
      <w:r w:rsidRPr="003D2608">
        <w:rPr>
          <w:rFonts w:ascii="仿宋_GB2312" w:eastAsia="仿宋_GB2312" w:hint="eastAsia"/>
          <w:color w:val="000000"/>
          <w:sz w:val="24"/>
          <w:szCs w:val="24"/>
        </w:rPr>
        <w:t>山西</w:t>
      </w:r>
      <w:r w:rsidR="00304D4A" w:rsidRPr="003D2608">
        <w:rPr>
          <w:rFonts w:ascii="仿宋_GB2312" w:eastAsia="仿宋_GB2312" w:hint="eastAsia"/>
          <w:color w:val="000000"/>
          <w:sz w:val="24"/>
          <w:szCs w:val="24"/>
        </w:rPr>
        <w:t>着力打造可以有效支撑转型的现代产业体系</w:t>
      </w:r>
      <w:r w:rsidR="00EE4FD4" w:rsidRPr="003D2608">
        <w:rPr>
          <w:rFonts w:ascii="仿宋_GB2312" w:eastAsia="仿宋_GB2312" w:hint="eastAsia"/>
          <w:color w:val="000000"/>
          <w:sz w:val="24"/>
          <w:szCs w:val="24"/>
        </w:rPr>
        <w:t>研究</w:t>
      </w:r>
    </w:p>
    <w:p w:rsidR="00EE4FD4" w:rsidRPr="003D2608" w:rsidRDefault="00215538" w:rsidP="003D2608">
      <w:pPr>
        <w:pStyle w:val="a5"/>
        <w:numPr>
          <w:ilvl w:val="0"/>
          <w:numId w:val="17"/>
        </w:numPr>
        <w:snapToGrid w:val="0"/>
        <w:spacing w:line="360" w:lineRule="auto"/>
        <w:ind w:firstLineChars="0"/>
        <w:rPr>
          <w:rFonts w:ascii="仿宋_GB2312" w:eastAsia="仿宋_GB2312"/>
          <w:color w:val="000000"/>
          <w:sz w:val="24"/>
          <w:szCs w:val="24"/>
        </w:rPr>
      </w:pPr>
      <w:r w:rsidRPr="003D2608">
        <w:rPr>
          <w:rFonts w:ascii="仿宋_GB2312" w:eastAsia="仿宋_GB2312" w:hint="eastAsia"/>
          <w:color w:val="000000"/>
          <w:sz w:val="24"/>
          <w:szCs w:val="24"/>
        </w:rPr>
        <w:t>山西</w:t>
      </w:r>
      <w:proofErr w:type="gramStart"/>
      <w:r w:rsidR="00EE4FD4" w:rsidRPr="003D2608">
        <w:rPr>
          <w:rFonts w:ascii="仿宋_GB2312" w:eastAsia="仿宋_GB2312" w:hint="eastAsia"/>
          <w:sz w:val="24"/>
          <w:szCs w:val="24"/>
        </w:rPr>
        <w:t>引深</w:t>
      </w:r>
      <w:proofErr w:type="gramEnd"/>
      <w:r w:rsidR="00EE4FD4" w:rsidRPr="003D2608">
        <w:rPr>
          <w:rFonts w:ascii="仿宋_GB2312" w:eastAsia="仿宋_GB2312" w:hint="eastAsia"/>
          <w:sz w:val="24"/>
          <w:szCs w:val="24"/>
        </w:rPr>
        <w:t>能源革命综合改革试点研究</w:t>
      </w:r>
    </w:p>
    <w:p w:rsidR="00EE4FD4" w:rsidRPr="003D2608" w:rsidRDefault="00EE4FD4" w:rsidP="003D2608">
      <w:pPr>
        <w:pStyle w:val="a5"/>
        <w:numPr>
          <w:ilvl w:val="0"/>
          <w:numId w:val="17"/>
        </w:numPr>
        <w:snapToGrid w:val="0"/>
        <w:spacing w:line="360" w:lineRule="auto"/>
        <w:ind w:firstLineChars="0"/>
        <w:rPr>
          <w:rFonts w:ascii="仿宋_GB2312" w:eastAsia="仿宋_GB2312"/>
          <w:color w:val="000000"/>
          <w:sz w:val="24"/>
          <w:szCs w:val="24"/>
        </w:rPr>
      </w:pPr>
      <w:r w:rsidRPr="003D2608">
        <w:rPr>
          <w:rFonts w:ascii="仿宋_GB2312" w:eastAsia="仿宋_GB2312" w:hint="eastAsia"/>
          <w:sz w:val="24"/>
          <w:szCs w:val="24"/>
        </w:rPr>
        <w:t>山</w:t>
      </w:r>
      <w:r w:rsidRPr="003D2608">
        <w:rPr>
          <w:rFonts w:ascii="仿宋_GB2312" w:eastAsia="仿宋_GB2312" w:hAnsi="宋体" w:cs="宋体" w:hint="eastAsia"/>
          <w:kern w:val="0"/>
          <w:sz w:val="24"/>
          <w:szCs w:val="24"/>
        </w:rPr>
        <w:t>西</w:t>
      </w:r>
      <w:r w:rsidR="00304D4A" w:rsidRPr="003D2608">
        <w:rPr>
          <w:rFonts w:ascii="仿宋_GB2312" w:eastAsia="仿宋_GB2312" w:hAnsi="宋体" w:cs="宋体" w:hint="eastAsia"/>
          <w:kern w:val="0"/>
          <w:sz w:val="24"/>
          <w:szCs w:val="24"/>
        </w:rPr>
        <w:t>持续优化营商环境</w:t>
      </w:r>
      <w:r w:rsidRPr="003D2608">
        <w:rPr>
          <w:rFonts w:ascii="仿宋_GB2312" w:eastAsia="仿宋_GB2312" w:hAnsi="宋体" w:cs="宋体" w:hint="eastAsia"/>
          <w:kern w:val="0"/>
          <w:sz w:val="24"/>
          <w:szCs w:val="24"/>
        </w:rPr>
        <w:t>研</w:t>
      </w:r>
      <w:r w:rsidRPr="003D2608">
        <w:rPr>
          <w:rFonts w:ascii="仿宋_GB2312" w:eastAsia="仿宋_GB2312" w:hint="eastAsia"/>
          <w:sz w:val="24"/>
          <w:szCs w:val="24"/>
        </w:rPr>
        <w:t>究</w:t>
      </w:r>
    </w:p>
    <w:p w:rsidR="001D5ABD" w:rsidRPr="003D2608" w:rsidRDefault="00215538" w:rsidP="003D2608">
      <w:pPr>
        <w:pStyle w:val="a5"/>
        <w:numPr>
          <w:ilvl w:val="0"/>
          <w:numId w:val="17"/>
        </w:numPr>
        <w:snapToGrid w:val="0"/>
        <w:spacing w:line="360" w:lineRule="auto"/>
        <w:ind w:firstLineChars="0"/>
        <w:rPr>
          <w:rFonts w:ascii="仿宋_GB2312" w:eastAsia="仿宋_GB2312"/>
          <w:sz w:val="24"/>
          <w:szCs w:val="24"/>
        </w:rPr>
      </w:pPr>
      <w:r w:rsidRPr="003D2608">
        <w:rPr>
          <w:rFonts w:ascii="仿宋_GB2312" w:eastAsia="仿宋_GB2312" w:hint="eastAsia"/>
          <w:color w:val="000000"/>
          <w:sz w:val="24"/>
          <w:szCs w:val="24"/>
        </w:rPr>
        <w:t>山西</w:t>
      </w:r>
      <w:r w:rsidR="00304D4A" w:rsidRPr="003D2608">
        <w:rPr>
          <w:rFonts w:ascii="仿宋_GB2312" w:eastAsia="仿宋_GB2312" w:hint="eastAsia"/>
          <w:sz w:val="24"/>
          <w:szCs w:val="24"/>
        </w:rPr>
        <w:t>着力构建“亲”“清”政商关系</w:t>
      </w:r>
      <w:r w:rsidR="00626D6A" w:rsidRPr="003D2608">
        <w:rPr>
          <w:rFonts w:ascii="仿宋_GB2312" w:eastAsia="仿宋_GB2312" w:hint="eastAsia"/>
          <w:sz w:val="24"/>
          <w:szCs w:val="24"/>
        </w:rPr>
        <w:t>研究</w:t>
      </w:r>
    </w:p>
    <w:p w:rsidR="001D5ABD" w:rsidRPr="003D2608" w:rsidRDefault="00215538" w:rsidP="003D2608">
      <w:pPr>
        <w:pStyle w:val="a5"/>
        <w:numPr>
          <w:ilvl w:val="0"/>
          <w:numId w:val="17"/>
        </w:numPr>
        <w:snapToGrid w:val="0"/>
        <w:spacing w:line="360" w:lineRule="auto"/>
        <w:ind w:firstLineChars="0"/>
        <w:rPr>
          <w:rFonts w:ascii="仿宋_GB2312" w:eastAsia="仿宋_GB2312" w:hAnsi="宋体" w:cs="宋体"/>
          <w:kern w:val="0"/>
          <w:sz w:val="24"/>
          <w:szCs w:val="24"/>
        </w:rPr>
      </w:pPr>
      <w:r w:rsidRPr="003D2608">
        <w:rPr>
          <w:rFonts w:ascii="仿宋_GB2312" w:eastAsia="仿宋_GB2312" w:hint="eastAsia"/>
          <w:color w:val="000000"/>
          <w:sz w:val="24"/>
          <w:szCs w:val="24"/>
        </w:rPr>
        <w:t>山西</w:t>
      </w:r>
      <w:r w:rsidR="00304D4A" w:rsidRPr="003D2608">
        <w:rPr>
          <w:rFonts w:ascii="仿宋_GB2312" w:eastAsia="仿宋_GB2312" w:hAnsi="宋体" w:cs="宋体"/>
          <w:kern w:val="0"/>
          <w:sz w:val="24"/>
          <w:szCs w:val="24"/>
        </w:rPr>
        <w:t>建立完善中小企业公共服务体系</w:t>
      </w:r>
      <w:r w:rsidR="00626D6A" w:rsidRPr="003D2608">
        <w:rPr>
          <w:rFonts w:ascii="仿宋_GB2312" w:eastAsia="仿宋_GB2312" w:hAnsi="宋体" w:cs="宋体" w:hint="eastAsia"/>
          <w:kern w:val="0"/>
          <w:sz w:val="24"/>
          <w:szCs w:val="24"/>
        </w:rPr>
        <w:t>研究</w:t>
      </w:r>
    </w:p>
    <w:p w:rsidR="00626D6A" w:rsidRPr="003D2608" w:rsidRDefault="00215538" w:rsidP="003D2608">
      <w:pPr>
        <w:pStyle w:val="a5"/>
        <w:numPr>
          <w:ilvl w:val="0"/>
          <w:numId w:val="17"/>
        </w:numPr>
        <w:snapToGrid w:val="0"/>
        <w:spacing w:line="360" w:lineRule="auto"/>
        <w:ind w:firstLineChars="0"/>
        <w:rPr>
          <w:rFonts w:ascii="仿宋_GB2312" w:eastAsia="仿宋_GB2312" w:hAnsi="宋体" w:cs="宋体"/>
          <w:kern w:val="0"/>
          <w:sz w:val="24"/>
          <w:szCs w:val="24"/>
        </w:rPr>
      </w:pPr>
      <w:r w:rsidRPr="003D2608">
        <w:rPr>
          <w:rFonts w:ascii="仿宋_GB2312" w:eastAsia="仿宋_GB2312" w:hAnsi="宋体" w:cs="宋体" w:hint="eastAsia"/>
          <w:kern w:val="0"/>
          <w:sz w:val="24"/>
          <w:szCs w:val="24"/>
        </w:rPr>
        <w:t>山西</w:t>
      </w:r>
      <w:r w:rsidR="00BD4FE9" w:rsidRPr="003D2608">
        <w:rPr>
          <w:rFonts w:ascii="仿宋_GB2312" w:eastAsia="仿宋_GB2312" w:hAnsi="宋体" w:cs="宋体" w:hint="eastAsia"/>
          <w:kern w:val="0"/>
          <w:sz w:val="24"/>
          <w:szCs w:val="24"/>
        </w:rPr>
        <w:t>改造提升传统产业和培育壮大新兴产业两手抓</w:t>
      </w:r>
      <w:r w:rsidR="00626D6A" w:rsidRPr="003D2608">
        <w:rPr>
          <w:rFonts w:ascii="仿宋_GB2312" w:eastAsia="仿宋_GB2312" w:hAnsi="宋体" w:cs="宋体" w:hint="eastAsia"/>
          <w:kern w:val="0"/>
          <w:sz w:val="24"/>
          <w:szCs w:val="24"/>
        </w:rPr>
        <w:t>研究</w:t>
      </w:r>
    </w:p>
    <w:p w:rsidR="008F71C4" w:rsidRPr="003D2608" w:rsidRDefault="00215538" w:rsidP="003D2608">
      <w:pPr>
        <w:pStyle w:val="a5"/>
        <w:numPr>
          <w:ilvl w:val="0"/>
          <w:numId w:val="17"/>
        </w:numPr>
        <w:snapToGrid w:val="0"/>
        <w:spacing w:line="360" w:lineRule="auto"/>
        <w:ind w:firstLineChars="0"/>
        <w:rPr>
          <w:rFonts w:ascii="仿宋_GB2312" w:eastAsia="仿宋_GB2312"/>
          <w:sz w:val="24"/>
          <w:szCs w:val="24"/>
        </w:rPr>
      </w:pPr>
      <w:r w:rsidRPr="003D2608">
        <w:rPr>
          <w:rFonts w:ascii="仿宋_GB2312" w:eastAsia="仿宋_GB2312" w:hint="eastAsia"/>
          <w:color w:val="000000"/>
          <w:sz w:val="24"/>
          <w:szCs w:val="24"/>
        </w:rPr>
        <w:t>山西</w:t>
      </w:r>
      <w:r w:rsidR="008F71C4" w:rsidRPr="003D2608">
        <w:rPr>
          <w:rFonts w:ascii="仿宋_GB2312" w:eastAsia="仿宋_GB2312"/>
          <w:sz w:val="24"/>
          <w:szCs w:val="24"/>
        </w:rPr>
        <w:t>主攻新兴产业特别是先进制造业</w:t>
      </w:r>
      <w:r w:rsidR="008F71C4" w:rsidRPr="003D2608">
        <w:rPr>
          <w:rFonts w:ascii="仿宋_GB2312" w:eastAsia="仿宋_GB2312" w:hint="eastAsia"/>
          <w:sz w:val="24"/>
          <w:szCs w:val="24"/>
        </w:rPr>
        <w:t>研究</w:t>
      </w:r>
    </w:p>
    <w:p w:rsidR="00626D6A" w:rsidRPr="003D2608" w:rsidRDefault="002A1999" w:rsidP="003D2608">
      <w:pPr>
        <w:pStyle w:val="a5"/>
        <w:numPr>
          <w:ilvl w:val="0"/>
          <w:numId w:val="17"/>
        </w:numPr>
        <w:snapToGrid w:val="0"/>
        <w:spacing w:line="360" w:lineRule="auto"/>
        <w:ind w:firstLineChars="0"/>
        <w:rPr>
          <w:rFonts w:ascii="仿宋_GB2312" w:eastAsia="仿宋_GB2312" w:hAnsi="宋体" w:cs="宋体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kern w:val="0"/>
          <w:sz w:val="24"/>
          <w:szCs w:val="24"/>
        </w:rPr>
        <w:t>不断提升山西</w:t>
      </w:r>
      <w:r w:rsidR="00BD4FE9" w:rsidRPr="003D2608">
        <w:rPr>
          <w:rFonts w:ascii="仿宋_GB2312" w:eastAsia="仿宋_GB2312" w:hAnsi="宋体" w:cs="宋体" w:hint="eastAsia"/>
          <w:kern w:val="0"/>
          <w:sz w:val="24"/>
          <w:szCs w:val="24"/>
        </w:rPr>
        <w:t>制度性开放水平</w:t>
      </w:r>
      <w:r w:rsidR="00147185" w:rsidRPr="003D2608">
        <w:rPr>
          <w:rFonts w:ascii="仿宋_GB2312" w:eastAsia="仿宋_GB2312" w:hAnsi="宋体" w:cs="宋体" w:hint="eastAsia"/>
          <w:kern w:val="0"/>
          <w:sz w:val="24"/>
          <w:szCs w:val="24"/>
        </w:rPr>
        <w:t>研究</w:t>
      </w:r>
    </w:p>
    <w:p w:rsidR="00540EBF" w:rsidRPr="003D2608" w:rsidRDefault="00CF6879" w:rsidP="003D2608">
      <w:pPr>
        <w:pStyle w:val="a5"/>
        <w:numPr>
          <w:ilvl w:val="0"/>
          <w:numId w:val="17"/>
        </w:numPr>
        <w:snapToGrid w:val="0"/>
        <w:spacing w:line="360" w:lineRule="auto"/>
        <w:ind w:firstLineChars="0"/>
        <w:rPr>
          <w:rFonts w:ascii="仿宋_GB2312" w:eastAsia="仿宋_GB2312"/>
          <w:color w:val="000000"/>
          <w:sz w:val="24"/>
          <w:szCs w:val="24"/>
        </w:rPr>
      </w:pPr>
      <w:r w:rsidRPr="003D2608">
        <w:rPr>
          <w:rFonts w:ascii="仿宋_GB2312" w:eastAsia="仿宋_GB2312" w:hint="eastAsia"/>
          <w:sz w:val="24"/>
          <w:szCs w:val="24"/>
        </w:rPr>
        <w:t>推进</w:t>
      </w:r>
      <w:r w:rsidR="00215538" w:rsidRPr="003D2608">
        <w:rPr>
          <w:rFonts w:ascii="仿宋_GB2312" w:eastAsia="仿宋_GB2312" w:hint="eastAsia"/>
          <w:color w:val="000000"/>
          <w:sz w:val="24"/>
          <w:szCs w:val="24"/>
        </w:rPr>
        <w:t>山西</w:t>
      </w:r>
      <w:r w:rsidRPr="003D2608">
        <w:rPr>
          <w:rFonts w:ascii="仿宋_GB2312" w:eastAsia="仿宋_GB2312" w:hint="eastAsia"/>
          <w:sz w:val="24"/>
          <w:szCs w:val="24"/>
        </w:rPr>
        <w:t>网络问政常态化制度化</w:t>
      </w:r>
      <w:proofErr w:type="gramStart"/>
      <w:r w:rsidRPr="003D2608">
        <w:rPr>
          <w:rFonts w:ascii="仿宋_GB2312" w:eastAsia="仿宋_GB2312" w:hint="eastAsia"/>
          <w:sz w:val="24"/>
          <w:szCs w:val="24"/>
        </w:rPr>
        <w:t>长效化</w:t>
      </w:r>
      <w:proofErr w:type="gramEnd"/>
      <w:r w:rsidRPr="003D2608">
        <w:rPr>
          <w:rFonts w:ascii="仿宋_GB2312" w:eastAsia="仿宋_GB2312" w:hint="eastAsia"/>
          <w:sz w:val="24"/>
          <w:szCs w:val="24"/>
        </w:rPr>
        <w:t>研究</w:t>
      </w:r>
    </w:p>
    <w:p w:rsidR="004E6FC7" w:rsidRPr="003D2608" w:rsidRDefault="004E6FC7" w:rsidP="003D2608">
      <w:pPr>
        <w:pStyle w:val="a5"/>
        <w:numPr>
          <w:ilvl w:val="0"/>
          <w:numId w:val="17"/>
        </w:numPr>
        <w:snapToGrid w:val="0"/>
        <w:spacing w:line="360" w:lineRule="auto"/>
        <w:ind w:firstLineChars="0"/>
        <w:rPr>
          <w:rFonts w:ascii="仿宋_GB2312" w:eastAsia="仿宋_GB2312"/>
          <w:color w:val="000000"/>
          <w:sz w:val="24"/>
          <w:szCs w:val="24"/>
        </w:rPr>
      </w:pPr>
      <w:r w:rsidRPr="003D2608">
        <w:rPr>
          <w:rFonts w:ascii="仿宋_GB2312" w:eastAsia="仿宋_GB2312" w:hint="eastAsia"/>
          <w:sz w:val="24"/>
          <w:szCs w:val="24"/>
        </w:rPr>
        <w:t>不断提高</w:t>
      </w:r>
      <w:r w:rsidR="00215538" w:rsidRPr="003D2608">
        <w:rPr>
          <w:rFonts w:ascii="仿宋_GB2312" w:eastAsia="仿宋_GB2312" w:hint="eastAsia"/>
          <w:color w:val="000000"/>
          <w:sz w:val="24"/>
          <w:szCs w:val="24"/>
        </w:rPr>
        <w:t>山西</w:t>
      </w:r>
      <w:r w:rsidRPr="003D2608">
        <w:rPr>
          <w:rFonts w:ascii="仿宋_GB2312" w:eastAsia="仿宋_GB2312" w:hint="eastAsia"/>
          <w:sz w:val="24"/>
          <w:szCs w:val="24"/>
        </w:rPr>
        <w:t>党员干部</w:t>
      </w:r>
      <w:r w:rsidR="008E1B5C" w:rsidRPr="008E1B5C">
        <w:rPr>
          <w:rFonts w:ascii="仿宋_GB2312" w:eastAsia="仿宋_GB2312"/>
          <w:sz w:val="24"/>
          <w:szCs w:val="24"/>
        </w:rPr>
        <w:t>政治判断力、政治领悟力、政治执行力</w:t>
      </w:r>
      <w:r w:rsidRPr="003D2608">
        <w:rPr>
          <w:rFonts w:ascii="仿宋_GB2312" w:eastAsia="仿宋_GB2312" w:hint="eastAsia"/>
          <w:sz w:val="24"/>
          <w:szCs w:val="24"/>
        </w:rPr>
        <w:t>研究</w:t>
      </w:r>
    </w:p>
    <w:p w:rsidR="001D5ABD" w:rsidRPr="003D2608" w:rsidRDefault="00841AF4" w:rsidP="003D2608">
      <w:pPr>
        <w:pStyle w:val="a5"/>
        <w:numPr>
          <w:ilvl w:val="0"/>
          <w:numId w:val="17"/>
        </w:numPr>
        <w:snapToGrid w:val="0"/>
        <w:spacing w:line="360" w:lineRule="auto"/>
        <w:ind w:firstLineChars="0"/>
        <w:rPr>
          <w:rFonts w:ascii="仿宋_GB2312" w:eastAsia="仿宋_GB2312" w:hAnsi="宋体" w:cs="宋体"/>
          <w:kern w:val="0"/>
          <w:sz w:val="24"/>
          <w:szCs w:val="24"/>
        </w:rPr>
      </w:pPr>
      <w:r w:rsidRPr="003D2608">
        <w:rPr>
          <w:rFonts w:ascii="仿宋_GB2312" w:eastAsia="仿宋_GB2312" w:hAnsi="宋体" w:cs="宋体" w:hint="eastAsia"/>
          <w:kern w:val="0"/>
          <w:sz w:val="24"/>
          <w:szCs w:val="24"/>
        </w:rPr>
        <w:t>山西</w:t>
      </w:r>
      <w:r w:rsidR="00BD4FE9" w:rsidRPr="003D2608">
        <w:rPr>
          <w:rFonts w:ascii="仿宋_GB2312" w:eastAsia="仿宋_GB2312" w:hAnsi="宋体" w:cs="宋体" w:hint="eastAsia"/>
          <w:kern w:val="0"/>
          <w:sz w:val="24"/>
          <w:szCs w:val="24"/>
        </w:rPr>
        <w:t>加快数字政府建设</w:t>
      </w:r>
      <w:r w:rsidRPr="003D2608">
        <w:rPr>
          <w:rFonts w:ascii="仿宋_GB2312" w:eastAsia="仿宋_GB2312" w:hAnsi="宋体" w:cs="宋体" w:hint="eastAsia"/>
          <w:kern w:val="0"/>
          <w:sz w:val="24"/>
          <w:szCs w:val="24"/>
        </w:rPr>
        <w:t>研究</w:t>
      </w:r>
    </w:p>
    <w:p w:rsidR="00D03F95" w:rsidRPr="003D2608" w:rsidRDefault="00D03F95" w:rsidP="003D2608">
      <w:pPr>
        <w:pStyle w:val="a5"/>
        <w:numPr>
          <w:ilvl w:val="0"/>
          <w:numId w:val="17"/>
        </w:numPr>
        <w:snapToGrid w:val="0"/>
        <w:spacing w:line="360" w:lineRule="auto"/>
        <w:ind w:firstLineChars="0"/>
        <w:rPr>
          <w:rFonts w:ascii="仿宋_GB2312" w:eastAsia="仿宋_GB2312" w:hAnsi="宋体" w:cs="宋体"/>
          <w:kern w:val="0"/>
          <w:sz w:val="24"/>
          <w:szCs w:val="24"/>
        </w:rPr>
      </w:pPr>
      <w:r w:rsidRPr="003D2608">
        <w:rPr>
          <w:rFonts w:ascii="仿宋_GB2312" w:eastAsia="仿宋_GB2312" w:hAnsi="宋体" w:cs="宋体" w:hint="eastAsia"/>
          <w:kern w:val="0"/>
          <w:sz w:val="24"/>
          <w:szCs w:val="24"/>
        </w:rPr>
        <w:t>山西完善地方立法体系，推进法治政府建设研究</w:t>
      </w:r>
    </w:p>
    <w:p w:rsidR="00D03F95" w:rsidRPr="003D2608" w:rsidRDefault="00D03F95" w:rsidP="003D2608">
      <w:pPr>
        <w:pStyle w:val="a5"/>
        <w:numPr>
          <w:ilvl w:val="0"/>
          <w:numId w:val="17"/>
        </w:numPr>
        <w:snapToGrid w:val="0"/>
        <w:spacing w:line="360" w:lineRule="auto"/>
        <w:ind w:firstLineChars="0"/>
        <w:rPr>
          <w:rFonts w:ascii="仿宋_GB2312" w:eastAsia="仿宋_GB2312" w:hAnsi="宋体" w:cs="宋体"/>
          <w:kern w:val="0"/>
          <w:sz w:val="24"/>
          <w:szCs w:val="24"/>
        </w:rPr>
      </w:pPr>
      <w:r w:rsidRPr="003D2608">
        <w:rPr>
          <w:rFonts w:ascii="仿宋_GB2312" w:eastAsia="仿宋_GB2312" w:hAnsi="宋体" w:cs="宋体" w:hint="eastAsia"/>
          <w:kern w:val="0"/>
          <w:sz w:val="24"/>
          <w:szCs w:val="24"/>
        </w:rPr>
        <w:t>山西提升基层依法治理水平研究</w:t>
      </w:r>
    </w:p>
    <w:p w:rsidR="00A6007D" w:rsidRPr="003D2608" w:rsidRDefault="00BD4FE9" w:rsidP="003D2608">
      <w:pPr>
        <w:pStyle w:val="a5"/>
        <w:numPr>
          <w:ilvl w:val="0"/>
          <w:numId w:val="17"/>
        </w:numPr>
        <w:snapToGrid w:val="0"/>
        <w:spacing w:line="360" w:lineRule="auto"/>
        <w:ind w:firstLineChars="0"/>
        <w:rPr>
          <w:rFonts w:ascii="仿宋_GB2312" w:eastAsia="仿宋_GB2312"/>
          <w:color w:val="000000"/>
          <w:sz w:val="24"/>
          <w:szCs w:val="24"/>
        </w:rPr>
      </w:pPr>
      <w:r w:rsidRPr="003D2608">
        <w:rPr>
          <w:rFonts w:ascii="仿宋_GB2312" w:eastAsia="仿宋_GB2312" w:hint="eastAsia"/>
          <w:color w:val="000000"/>
          <w:sz w:val="24"/>
          <w:szCs w:val="24"/>
        </w:rPr>
        <w:t>加强</w:t>
      </w:r>
      <w:r w:rsidR="00215538" w:rsidRPr="003D2608">
        <w:rPr>
          <w:rFonts w:ascii="仿宋_GB2312" w:eastAsia="仿宋_GB2312" w:hint="eastAsia"/>
          <w:color w:val="000000"/>
          <w:sz w:val="24"/>
          <w:szCs w:val="24"/>
        </w:rPr>
        <w:t>山西</w:t>
      </w:r>
      <w:r w:rsidRPr="003D2608">
        <w:rPr>
          <w:rFonts w:ascii="仿宋_GB2312" w:eastAsia="仿宋_GB2312" w:hint="eastAsia"/>
          <w:color w:val="000000"/>
          <w:sz w:val="24"/>
          <w:szCs w:val="24"/>
        </w:rPr>
        <w:t>法治乡村建设</w:t>
      </w:r>
      <w:r w:rsidR="00841AF4" w:rsidRPr="003D2608">
        <w:rPr>
          <w:rFonts w:ascii="仿宋_GB2312" w:eastAsia="仿宋_GB2312" w:hint="eastAsia"/>
          <w:color w:val="000000"/>
          <w:sz w:val="24"/>
          <w:szCs w:val="24"/>
        </w:rPr>
        <w:t>研究</w:t>
      </w:r>
    </w:p>
    <w:p w:rsidR="00215538" w:rsidRPr="003D2608" w:rsidRDefault="00215538" w:rsidP="003D2608">
      <w:pPr>
        <w:pStyle w:val="a5"/>
        <w:numPr>
          <w:ilvl w:val="0"/>
          <w:numId w:val="17"/>
        </w:numPr>
        <w:snapToGrid w:val="0"/>
        <w:spacing w:line="360" w:lineRule="auto"/>
        <w:ind w:firstLineChars="0"/>
        <w:rPr>
          <w:rFonts w:ascii="仿宋_GB2312" w:eastAsia="仿宋_GB2312" w:hAnsi="宋体" w:cs="宋体"/>
          <w:kern w:val="0"/>
          <w:sz w:val="24"/>
          <w:szCs w:val="24"/>
        </w:rPr>
      </w:pPr>
      <w:r w:rsidRPr="003D2608">
        <w:rPr>
          <w:rFonts w:ascii="仿宋_GB2312" w:eastAsia="仿宋_GB2312" w:hint="eastAsia"/>
          <w:color w:val="000000"/>
          <w:sz w:val="24"/>
          <w:szCs w:val="24"/>
        </w:rPr>
        <w:t>山西</w:t>
      </w:r>
      <w:r w:rsidRPr="003D2608">
        <w:rPr>
          <w:rFonts w:ascii="仿宋_GB2312" w:eastAsia="仿宋_GB2312" w:hAnsi="宋体" w:cs="宋体" w:hint="eastAsia"/>
          <w:kern w:val="0"/>
          <w:sz w:val="24"/>
          <w:szCs w:val="24"/>
        </w:rPr>
        <w:t>实施军民融合发展战略，形成军民融合深度发展格局研究</w:t>
      </w:r>
    </w:p>
    <w:p w:rsidR="001D5ABD" w:rsidRPr="003D2608" w:rsidRDefault="00BD4FE9" w:rsidP="003D2608">
      <w:pPr>
        <w:pStyle w:val="a5"/>
        <w:numPr>
          <w:ilvl w:val="0"/>
          <w:numId w:val="17"/>
        </w:numPr>
        <w:snapToGrid w:val="0"/>
        <w:spacing w:line="360" w:lineRule="auto"/>
        <w:ind w:firstLineChars="0"/>
        <w:rPr>
          <w:rFonts w:ascii="仿宋_GB2312" w:eastAsia="仿宋_GB2312"/>
          <w:color w:val="000000"/>
          <w:sz w:val="24"/>
          <w:szCs w:val="24"/>
        </w:rPr>
      </w:pPr>
      <w:r w:rsidRPr="003D2608">
        <w:rPr>
          <w:rFonts w:ascii="仿宋_GB2312" w:eastAsia="仿宋_GB2312" w:hAnsi="宋体" w:cs="宋体"/>
          <w:kern w:val="0"/>
          <w:sz w:val="24"/>
          <w:szCs w:val="24"/>
        </w:rPr>
        <w:lastRenderedPageBreak/>
        <w:t>为加强国际传播能力建设</w:t>
      </w:r>
      <w:proofErr w:type="gramStart"/>
      <w:r w:rsidRPr="003D2608">
        <w:rPr>
          <w:rFonts w:ascii="仿宋_GB2312" w:eastAsia="仿宋_GB2312" w:hAnsi="宋体" w:cs="宋体"/>
          <w:kern w:val="0"/>
          <w:sz w:val="24"/>
          <w:szCs w:val="24"/>
        </w:rPr>
        <w:t>作出</w:t>
      </w:r>
      <w:proofErr w:type="gramEnd"/>
      <w:r w:rsidRPr="003D2608">
        <w:rPr>
          <w:rFonts w:ascii="仿宋_GB2312" w:eastAsia="仿宋_GB2312" w:hAnsi="宋体" w:cs="宋体"/>
          <w:kern w:val="0"/>
          <w:sz w:val="24"/>
          <w:szCs w:val="24"/>
        </w:rPr>
        <w:t>山西贡献</w:t>
      </w:r>
      <w:r w:rsidR="00540EBF" w:rsidRPr="003D2608">
        <w:rPr>
          <w:rFonts w:ascii="仿宋_GB2312" w:eastAsia="仿宋_GB2312" w:hAnsi="宋体" w:cs="宋体" w:hint="eastAsia"/>
          <w:kern w:val="0"/>
          <w:sz w:val="24"/>
          <w:szCs w:val="24"/>
        </w:rPr>
        <w:t>研究</w:t>
      </w:r>
    </w:p>
    <w:p w:rsidR="00DE31A2" w:rsidRPr="003D2608" w:rsidRDefault="00540EBF" w:rsidP="003D2608">
      <w:pPr>
        <w:pStyle w:val="a5"/>
        <w:numPr>
          <w:ilvl w:val="0"/>
          <w:numId w:val="17"/>
        </w:numPr>
        <w:snapToGrid w:val="0"/>
        <w:spacing w:line="360" w:lineRule="auto"/>
        <w:ind w:firstLineChars="0"/>
        <w:rPr>
          <w:rFonts w:ascii="仿宋_GB2312" w:eastAsia="仿宋_GB2312"/>
          <w:color w:val="000000"/>
          <w:sz w:val="24"/>
          <w:szCs w:val="24"/>
        </w:rPr>
      </w:pPr>
      <w:r w:rsidRPr="003D2608">
        <w:rPr>
          <w:rFonts w:ascii="仿宋_GB2312" w:eastAsia="仿宋_GB2312" w:hint="eastAsia"/>
          <w:sz w:val="24"/>
          <w:szCs w:val="24"/>
        </w:rPr>
        <w:t>提升“山西故事”的吸引力、感召力、影响力研究</w:t>
      </w:r>
    </w:p>
    <w:p w:rsidR="00DE31A2" w:rsidRPr="003D2608" w:rsidRDefault="00215538" w:rsidP="003D2608">
      <w:pPr>
        <w:pStyle w:val="a5"/>
        <w:numPr>
          <w:ilvl w:val="0"/>
          <w:numId w:val="17"/>
        </w:numPr>
        <w:snapToGrid w:val="0"/>
        <w:spacing w:line="360" w:lineRule="auto"/>
        <w:ind w:firstLineChars="0"/>
        <w:rPr>
          <w:rFonts w:ascii="仿宋_GB2312" w:eastAsia="仿宋_GB2312"/>
          <w:color w:val="000000"/>
          <w:sz w:val="24"/>
          <w:szCs w:val="24"/>
        </w:rPr>
      </w:pPr>
      <w:r w:rsidRPr="003D2608">
        <w:rPr>
          <w:rFonts w:ascii="仿宋_GB2312" w:eastAsia="仿宋_GB2312" w:hint="eastAsia"/>
          <w:color w:val="000000"/>
          <w:sz w:val="24"/>
          <w:szCs w:val="24"/>
        </w:rPr>
        <w:t>山西</w:t>
      </w:r>
      <w:r w:rsidR="00CF6879" w:rsidRPr="003D2608">
        <w:rPr>
          <w:rFonts w:ascii="仿宋_GB2312" w:eastAsia="仿宋_GB2312" w:hint="eastAsia"/>
          <w:sz w:val="24"/>
          <w:szCs w:val="24"/>
        </w:rPr>
        <w:t>发展生态文化旅游产业研究</w:t>
      </w:r>
    </w:p>
    <w:p w:rsidR="00CF6879" w:rsidRPr="003D2608" w:rsidRDefault="00CF6879" w:rsidP="003D2608">
      <w:pPr>
        <w:pStyle w:val="a5"/>
        <w:numPr>
          <w:ilvl w:val="0"/>
          <w:numId w:val="17"/>
        </w:numPr>
        <w:snapToGrid w:val="0"/>
        <w:spacing w:line="360" w:lineRule="auto"/>
        <w:ind w:firstLineChars="0"/>
        <w:rPr>
          <w:rFonts w:ascii="仿宋_GB2312" w:eastAsia="仿宋_GB2312"/>
          <w:sz w:val="24"/>
          <w:szCs w:val="24"/>
        </w:rPr>
      </w:pPr>
      <w:r w:rsidRPr="003D2608">
        <w:rPr>
          <w:rFonts w:ascii="仿宋_GB2312" w:eastAsia="仿宋_GB2312" w:hint="eastAsia"/>
          <w:sz w:val="24"/>
          <w:szCs w:val="24"/>
        </w:rPr>
        <w:t>用山西红色资源“富矿”涵养党员干部初心使命研究</w:t>
      </w:r>
    </w:p>
    <w:p w:rsidR="00BD4FE9" w:rsidRPr="003D2608" w:rsidRDefault="00BD4FE9" w:rsidP="003D2608">
      <w:pPr>
        <w:pStyle w:val="a5"/>
        <w:numPr>
          <w:ilvl w:val="0"/>
          <w:numId w:val="17"/>
        </w:numPr>
        <w:snapToGrid w:val="0"/>
        <w:spacing w:line="360" w:lineRule="auto"/>
        <w:ind w:firstLineChars="0"/>
        <w:rPr>
          <w:rFonts w:ascii="仿宋_GB2312" w:eastAsia="仿宋_GB2312"/>
          <w:color w:val="000000"/>
          <w:sz w:val="24"/>
          <w:szCs w:val="24"/>
        </w:rPr>
      </w:pPr>
      <w:r w:rsidRPr="003D2608">
        <w:rPr>
          <w:rFonts w:ascii="仿宋_GB2312" w:eastAsia="仿宋_GB2312" w:hint="eastAsia"/>
          <w:color w:val="000000"/>
          <w:sz w:val="24"/>
          <w:szCs w:val="24"/>
        </w:rPr>
        <w:t>晋绥、晋察冀、晋冀鲁豫抗日根据地历史研究</w:t>
      </w:r>
    </w:p>
    <w:p w:rsidR="00D03F95" w:rsidRPr="003D2608" w:rsidRDefault="00D03F95" w:rsidP="003D2608">
      <w:pPr>
        <w:pStyle w:val="a5"/>
        <w:numPr>
          <w:ilvl w:val="0"/>
          <w:numId w:val="17"/>
        </w:numPr>
        <w:snapToGrid w:val="0"/>
        <w:spacing w:line="360" w:lineRule="auto"/>
        <w:ind w:firstLineChars="0"/>
        <w:rPr>
          <w:rFonts w:ascii="仿宋_GB2312" w:eastAsia="仿宋_GB2312"/>
          <w:color w:val="000000"/>
          <w:sz w:val="24"/>
          <w:szCs w:val="24"/>
        </w:rPr>
      </w:pPr>
      <w:r w:rsidRPr="003D2608">
        <w:rPr>
          <w:rFonts w:ascii="仿宋_GB2312" w:eastAsia="仿宋_GB2312" w:hint="eastAsia"/>
          <w:color w:val="000000"/>
          <w:sz w:val="24"/>
          <w:szCs w:val="24"/>
        </w:rPr>
        <w:t>山西民俗文化与现代文明融合研究</w:t>
      </w:r>
    </w:p>
    <w:p w:rsidR="00CA010B" w:rsidRPr="003D2608" w:rsidRDefault="00CA010B" w:rsidP="003D2608">
      <w:pPr>
        <w:pStyle w:val="a5"/>
        <w:numPr>
          <w:ilvl w:val="0"/>
          <w:numId w:val="17"/>
        </w:numPr>
        <w:snapToGrid w:val="0"/>
        <w:spacing w:line="360" w:lineRule="auto"/>
        <w:ind w:firstLineChars="0"/>
        <w:rPr>
          <w:rFonts w:ascii="仿宋_GB2312" w:eastAsia="仿宋_GB2312"/>
          <w:color w:val="000000"/>
          <w:sz w:val="24"/>
          <w:szCs w:val="24"/>
        </w:rPr>
      </w:pPr>
      <w:r w:rsidRPr="003D2608">
        <w:rPr>
          <w:rFonts w:ascii="仿宋_GB2312" w:eastAsia="仿宋_GB2312" w:hint="eastAsia"/>
          <w:color w:val="000000"/>
          <w:sz w:val="24"/>
          <w:szCs w:val="24"/>
        </w:rPr>
        <w:t>党员干部带头加强家风建设，廉洁修身、廉洁齐家研究</w:t>
      </w:r>
    </w:p>
    <w:p w:rsidR="00D03F95" w:rsidRPr="003D2608" w:rsidRDefault="00D03F95" w:rsidP="003D2608">
      <w:pPr>
        <w:pStyle w:val="a5"/>
        <w:numPr>
          <w:ilvl w:val="0"/>
          <w:numId w:val="17"/>
        </w:numPr>
        <w:snapToGrid w:val="0"/>
        <w:spacing w:line="360" w:lineRule="auto"/>
        <w:ind w:firstLineChars="0"/>
        <w:rPr>
          <w:rFonts w:ascii="仿宋_GB2312" w:eastAsia="仿宋_GB2312"/>
          <w:color w:val="000000"/>
          <w:sz w:val="24"/>
          <w:szCs w:val="24"/>
        </w:rPr>
      </w:pPr>
      <w:r w:rsidRPr="003D2608">
        <w:rPr>
          <w:rFonts w:ascii="仿宋_GB2312" w:eastAsia="仿宋_GB2312" w:hint="eastAsia"/>
          <w:color w:val="000000"/>
          <w:sz w:val="24"/>
          <w:szCs w:val="24"/>
        </w:rPr>
        <w:t>山西传统家训文化的社会治理功能研究</w:t>
      </w:r>
    </w:p>
    <w:p w:rsidR="00D03F95" w:rsidRPr="003D2608" w:rsidRDefault="00D03F95" w:rsidP="003D2608">
      <w:pPr>
        <w:pStyle w:val="a5"/>
        <w:numPr>
          <w:ilvl w:val="0"/>
          <w:numId w:val="17"/>
        </w:numPr>
        <w:snapToGrid w:val="0"/>
        <w:spacing w:line="360" w:lineRule="auto"/>
        <w:ind w:firstLineChars="0"/>
        <w:rPr>
          <w:rFonts w:ascii="仿宋_GB2312" w:eastAsia="仿宋_GB2312"/>
          <w:color w:val="000000"/>
          <w:sz w:val="24"/>
          <w:szCs w:val="24"/>
        </w:rPr>
      </w:pPr>
      <w:r w:rsidRPr="003D2608">
        <w:rPr>
          <w:rFonts w:ascii="仿宋_GB2312" w:eastAsia="仿宋_GB2312" w:hint="eastAsia"/>
          <w:color w:val="000000"/>
          <w:sz w:val="24"/>
          <w:szCs w:val="24"/>
        </w:rPr>
        <w:t>山西非物质文化遗产研究</w:t>
      </w:r>
    </w:p>
    <w:p w:rsidR="00D03F95" w:rsidRPr="003D2608" w:rsidRDefault="00D03F95" w:rsidP="003D2608">
      <w:pPr>
        <w:pStyle w:val="a5"/>
        <w:numPr>
          <w:ilvl w:val="0"/>
          <w:numId w:val="17"/>
        </w:numPr>
        <w:snapToGrid w:val="0"/>
        <w:spacing w:line="360" w:lineRule="auto"/>
        <w:ind w:firstLineChars="0"/>
        <w:rPr>
          <w:rFonts w:ascii="仿宋_GB2312" w:eastAsia="仿宋_GB2312"/>
          <w:color w:val="000000"/>
          <w:sz w:val="24"/>
          <w:szCs w:val="24"/>
        </w:rPr>
      </w:pPr>
      <w:r w:rsidRPr="003D2608">
        <w:rPr>
          <w:rFonts w:ascii="仿宋_GB2312" w:eastAsia="仿宋_GB2312" w:hint="eastAsia"/>
          <w:color w:val="000000"/>
          <w:sz w:val="24"/>
          <w:szCs w:val="24"/>
        </w:rPr>
        <w:t>山西以产业振兴带动乡村全面振兴研究</w:t>
      </w:r>
    </w:p>
    <w:p w:rsidR="00D03F95" w:rsidRPr="003D2608" w:rsidRDefault="00D03F95" w:rsidP="003D2608">
      <w:pPr>
        <w:pStyle w:val="a5"/>
        <w:numPr>
          <w:ilvl w:val="0"/>
          <w:numId w:val="17"/>
        </w:numPr>
        <w:snapToGrid w:val="0"/>
        <w:spacing w:line="360" w:lineRule="auto"/>
        <w:ind w:firstLineChars="0"/>
        <w:rPr>
          <w:rFonts w:ascii="仿宋_GB2312" w:eastAsia="仿宋_GB2312"/>
          <w:color w:val="000000"/>
          <w:sz w:val="24"/>
          <w:szCs w:val="24"/>
        </w:rPr>
      </w:pPr>
      <w:r w:rsidRPr="003D2608">
        <w:rPr>
          <w:rFonts w:ascii="仿宋_GB2312" w:eastAsia="仿宋_GB2312" w:hint="eastAsia"/>
          <w:color w:val="000000"/>
          <w:sz w:val="24"/>
          <w:szCs w:val="24"/>
        </w:rPr>
        <w:t>山西统筹推进新型城镇化与乡村振兴协调发展研究</w:t>
      </w:r>
    </w:p>
    <w:p w:rsidR="00D03F95" w:rsidRPr="003D2608" w:rsidRDefault="00D03F95" w:rsidP="003D2608">
      <w:pPr>
        <w:pStyle w:val="a5"/>
        <w:numPr>
          <w:ilvl w:val="0"/>
          <w:numId w:val="17"/>
        </w:numPr>
        <w:snapToGrid w:val="0"/>
        <w:spacing w:line="360" w:lineRule="auto"/>
        <w:ind w:firstLineChars="0"/>
        <w:rPr>
          <w:rFonts w:ascii="仿宋_GB2312" w:eastAsia="仿宋_GB2312"/>
          <w:color w:val="000000"/>
          <w:sz w:val="24"/>
          <w:szCs w:val="24"/>
        </w:rPr>
      </w:pPr>
      <w:r w:rsidRPr="003D2608">
        <w:rPr>
          <w:rFonts w:ascii="仿宋_GB2312" w:eastAsia="仿宋_GB2312" w:hint="eastAsia"/>
          <w:color w:val="000000"/>
          <w:sz w:val="24"/>
          <w:szCs w:val="24"/>
        </w:rPr>
        <w:t>山西推动文化、旅游、康养等产业融合发展研究</w:t>
      </w:r>
    </w:p>
    <w:p w:rsidR="00D03F95" w:rsidRPr="003D2608" w:rsidRDefault="00D03F95" w:rsidP="003D2608">
      <w:pPr>
        <w:pStyle w:val="a5"/>
        <w:numPr>
          <w:ilvl w:val="0"/>
          <w:numId w:val="17"/>
        </w:numPr>
        <w:snapToGrid w:val="0"/>
        <w:spacing w:line="360" w:lineRule="auto"/>
        <w:ind w:firstLineChars="0"/>
        <w:rPr>
          <w:rFonts w:ascii="仿宋_GB2312" w:eastAsia="仿宋_GB2312"/>
          <w:color w:val="000000"/>
          <w:sz w:val="24"/>
          <w:szCs w:val="24"/>
        </w:rPr>
      </w:pPr>
      <w:r w:rsidRPr="003D2608">
        <w:rPr>
          <w:rFonts w:ascii="仿宋_GB2312" w:eastAsia="仿宋_GB2312" w:hint="eastAsia"/>
          <w:color w:val="000000"/>
          <w:sz w:val="24"/>
          <w:szCs w:val="24"/>
        </w:rPr>
        <w:t>山西发展生态经济，推进</w:t>
      </w:r>
      <w:proofErr w:type="gramStart"/>
      <w:r w:rsidRPr="003D2608">
        <w:rPr>
          <w:rFonts w:ascii="仿宋_GB2312" w:eastAsia="仿宋_GB2312" w:hint="eastAsia"/>
          <w:color w:val="000000"/>
          <w:sz w:val="24"/>
          <w:szCs w:val="24"/>
        </w:rPr>
        <w:t>农旅文旅</w:t>
      </w:r>
      <w:proofErr w:type="gramEnd"/>
      <w:r w:rsidRPr="003D2608">
        <w:rPr>
          <w:rFonts w:ascii="仿宋_GB2312" w:eastAsia="仿宋_GB2312" w:hint="eastAsia"/>
          <w:color w:val="000000"/>
          <w:sz w:val="24"/>
          <w:szCs w:val="24"/>
        </w:rPr>
        <w:t>融合研究</w:t>
      </w:r>
    </w:p>
    <w:p w:rsidR="00DE31A2" w:rsidRPr="003D2608" w:rsidRDefault="00215538" w:rsidP="003D2608">
      <w:pPr>
        <w:pStyle w:val="a5"/>
        <w:numPr>
          <w:ilvl w:val="0"/>
          <w:numId w:val="17"/>
        </w:numPr>
        <w:snapToGrid w:val="0"/>
        <w:spacing w:line="360" w:lineRule="auto"/>
        <w:ind w:firstLineChars="0"/>
        <w:rPr>
          <w:rFonts w:ascii="仿宋_GB2312" w:eastAsia="仿宋_GB2312"/>
          <w:color w:val="000000"/>
          <w:sz w:val="24"/>
          <w:szCs w:val="24"/>
        </w:rPr>
      </w:pPr>
      <w:r w:rsidRPr="003D2608">
        <w:rPr>
          <w:rFonts w:ascii="仿宋_GB2312" w:eastAsia="仿宋_GB2312" w:hint="eastAsia"/>
          <w:color w:val="000000"/>
          <w:sz w:val="24"/>
          <w:szCs w:val="24"/>
        </w:rPr>
        <w:t>山西</w:t>
      </w:r>
      <w:r w:rsidR="004E6FC7" w:rsidRPr="003D2608">
        <w:rPr>
          <w:rFonts w:ascii="仿宋_GB2312" w:eastAsia="仿宋_GB2312"/>
          <w:color w:val="000000"/>
          <w:sz w:val="24"/>
          <w:szCs w:val="24"/>
        </w:rPr>
        <w:t>积极探索</w:t>
      </w:r>
      <w:r w:rsidR="00147185" w:rsidRPr="003D2608">
        <w:rPr>
          <w:rFonts w:ascii="仿宋_GB2312" w:eastAsia="仿宋_GB2312" w:hint="eastAsia"/>
          <w:color w:val="000000"/>
          <w:sz w:val="24"/>
          <w:szCs w:val="24"/>
        </w:rPr>
        <w:t>县乡医疗卫生机构一体化改革研究</w:t>
      </w:r>
    </w:p>
    <w:p w:rsidR="005D6AFA" w:rsidRPr="00473071" w:rsidRDefault="00215538" w:rsidP="003D2608">
      <w:pPr>
        <w:pStyle w:val="a5"/>
        <w:numPr>
          <w:ilvl w:val="0"/>
          <w:numId w:val="17"/>
        </w:numPr>
        <w:snapToGrid w:val="0"/>
        <w:spacing w:line="360" w:lineRule="auto"/>
        <w:ind w:firstLineChars="0"/>
        <w:rPr>
          <w:rFonts w:ascii="仿宋_GB2312" w:eastAsia="仿宋_GB2312"/>
          <w:color w:val="000000"/>
          <w:sz w:val="24"/>
          <w:szCs w:val="24"/>
        </w:rPr>
      </w:pPr>
      <w:r w:rsidRPr="00473071">
        <w:rPr>
          <w:rFonts w:ascii="仿宋_GB2312" w:eastAsia="仿宋_GB2312" w:hint="eastAsia"/>
          <w:color w:val="000000"/>
          <w:sz w:val="24"/>
          <w:szCs w:val="24"/>
        </w:rPr>
        <w:t>山西</w:t>
      </w:r>
      <w:r w:rsidR="005D6AFA" w:rsidRPr="00473071">
        <w:rPr>
          <w:rFonts w:ascii="仿宋_GB2312" w:eastAsia="仿宋_GB2312" w:hint="eastAsia"/>
          <w:color w:val="000000"/>
          <w:sz w:val="24"/>
          <w:szCs w:val="24"/>
        </w:rPr>
        <w:t>推动</w:t>
      </w:r>
      <w:r w:rsidR="00473071" w:rsidRPr="00473071">
        <w:rPr>
          <w:rFonts w:ascii="仿宋_GB2312" w:eastAsia="仿宋_GB2312"/>
          <w:color w:val="000000"/>
          <w:sz w:val="24"/>
          <w:szCs w:val="24"/>
        </w:rPr>
        <w:t>医疗卫生</w:t>
      </w:r>
      <w:r w:rsidR="005D6AFA" w:rsidRPr="00473071">
        <w:rPr>
          <w:rFonts w:ascii="仿宋_GB2312" w:eastAsia="仿宋_GB2312" w:hint="eastAsia"/>
          <w:color w:val="000000"/>
          <w:sz w:val="24"/>
          <w:szCs w:val="24"/>
        </w:rPr>
        <w:t>工作重心下移、资源下沉研究</w:t>
      </w:r>
    </w:p>
    <w:p w:rsidR="00CF6879" w:rsidRPr="003D2608" w:rsidRDefault="00970B90" w:rsidP="003D2608">
      <w:pPr>
        <w:pStyle w:val="a5"/>
        <w:numPr>
          <w:ilvl w:val="0"/>
          <w:numId w:val="17"/>
        </w:numPr>
        <w:snapToGrid w:val="0"/>
        <w:spacing w:line="360" w:lineRule="auto"/>
        <w:ind w:firstLineChars="0"/>
        <w:rPr>
          <w:rFonts w:ascii="仿宋_GB2312" w:eastAsia="仿宋_GB2312"/>
          <w:color w:val="000000"/>
          <w:sz w:val="24"/>
          <w:szCs w:val="24"/>
        </w:rPr>
      </w:pPr>
      <w:r w:rsidRPr="003D2608">
        <w:rPr>
          <w:rFonts w:ascii="仿宋_GB2312" w:eastAsia="仿宋_GB2312" w:hint="eastAsia"/>
          <w:sz w:val="24"/>
          <w:szCs w:val="24"/>
        </w:rPr>
        <w:t>山西</w:t>
      </w:r>
      <w:r w:rsidR="00CF6879" w:rsidRPr="003D2608">
        <w:rPr>
          <w:rFonts w:ascii="仿宋_GB2312" w:eastAsia="仿宋_GB2312" w:hint="eastAsia"/>
          <w:sz w:val="24"/>
          <w:szCs w:val="24"/>
        </w:rPr>
        <w:t>健全防止返贫动态监测和帮扶机制研究</w:t>
      </w:r>
    </w:p>
    <w:p w:rsidR="00147185" w:rsidRPr="003D2608" w:rsidRDefault="004E6FC7" w:rsidP="003D2608">
      <w:pPr>
        <w:pStyle w:val="a5"/>
        <w:numPr>
          <w:ilvl w:val="0"/>
          <w:numId w:val="17"/>
        </w:numPr>
        <w:snapToGrid w:val="0"/>
        <w:spacing w:line="360" w:lineRule="auto"/>
        <w:ind w:firstLineChars="0"/>
        <w:rPr>
          <w:rFonts w:ascii="仿宋_GB2312" w:eastAsia="仿宋_GB2312"/>
          <w:sz w:val="24"/>
          <w:szCs w:val="24"/>
        </w:rPr>
      </w:pPr>
      <w:r w:rsidRPr="003D2608">
        <w:rPr>
          <w:rFonts w:ascii="仿宋_GB2312" w:eastAsia="仿宋_GB2312" w:hint="eastAsia"/>
          <w:sz w:val="24"/>
          <w:szCs w:val="24"/>
        </w:rPr>
        <w:t>山西强化</w:t>
      </w:r>
      <w:r w:rsidR="00CF6879" w:rsidRPr="003D2608">
        <w:rPr>
          <w:rFonts w:ascii="仿宋_GB2312" w:eastAsia="仿宋_GB2312" w:hint="eastAsia"/>
          <w:sz w:val="24"/>
          <w:szCs w:val="24"/>
        </w:rPr>
        <w:t>易地搬迁后续扶持研究</w:t>
      </w:r>
    </w:p>
    <w:p w:rsidR="006C6ED1" w:rsidRPr="003D2608" w:rsidRDefault="005D6AFA" w:rsidP="003D2608">
      <w:pPr>
        <w:pStyle w:val="a5"/>
        <w:numPr>
          <w:ilvl w:val="0"/>
          <w:numId w:val="17"/>
        </w:numPr>
        <w:snapToGrid w:val="0"/>
        <w:spacing w:line="360" w:lineRule="auto"/>
        <w:ind w:firstLineChars="0"/>
        <w:rPr>
          <w:rFonts w:ascii="仿宋_GB2312" w:eastAsia="仿宋_GB2312"/>
          <w:color w:val="000000"/>
          <w:sz w:val="24"/>
          <w:szCs w:val="24"/>
        </w:rPr>
      </w:pPr>
      <w:r w:rsidRPr="003D2608">
        <w:rPr>
          <w:rFonts w:ascii="仿宋_GB2312" w:eastAsia="仿宋_GB2312" w:hint="eastAsia"/>
          <w:sz w:val="24"/>
          <w:szCs w:val="24"/>
        </w:rPr>
        <w:t>山西构建优质高效、结构优化、竞争力强的服务业新体系研究</w:t>
      </w:r>
    </w:p>
    <w:p w:rsidR="00215538" w:rsidRPr="003D2608" w:rsidRDefault="00215538" w:rsidP="003D2608">
      <w:pPr>
        <w:pStyle w:val="a5"/>
        <w:numPr>
          <w:ilvl w:val="0"/>
          <w:numId w:val="17"/>
        </w:numPr>
        <w:snapToGrid w:val="0"/>
        <w:spacing w:line="360" w:lineRule="auto"/>
        <w:ind w:firstLineChars="0"/>
        <w:rPr>
          <w:rFonts w:ascii="仿宋_GB2312" w:eastAsia="仿宋_GB2312"/>
          <w:color w:val="000000"/>
          <w:sz w:val="24"/>
          <w:szCs w:val="24"/>
        </w:rPr>
      </w:pPr>
      <w:r w:rsidRPr="003D2608">
        <w:rPr>
          <w:rFonts w:ascii="仿宋_GB2312" w:eastAsia="仿宋_GB2312" w:hint="eastAsia"/>
          <w:color w:val="000000"/>
          <w:sz w:val="24"/>
          <w:szCs w:val="24"/>
        </w:rPr>
        <w:t>山西积极推进志愿服务融入社会治理研究</w:t>
      </w:r>
    </w:p>
    <w:p w:rsidR="00215538" w:rsidRPr="003D2608" w:rsidRDefault="00215538" w:rsidP="003D2608">
      <w:pPr>
        <w:pStyle w:val="a5"/>
        <w:numPr>
          <w:ilvl w:val="0"/>
          <w:numId w:val="17"/>
        </w:numPr>
        <w:snapToGrid w:val="0"/>
        <w:spacing w:line="360" w:lineRule="auto"/>
        <w:ind w:firstLineChars="0"/>
        <w:rPr>
          <w:rFonts w:ascii="仿宋_GB2312" w:eastAsia="仿宋_GB2312"/>
          <w:color w:val="000000"/>
          <w:sz w:val="24"/>
          <w:szCs w:val="24"/>
        </w:rPr>
      </w:pPr>
      <w:r w:rsidRPr="003D2608">
        <w:rPr>
          <w:rFonts w:ascii="仿宋_GB2312" w:eastAsia="仿宋_GB2312" w:hint="eastAsia"/>
          <w:color w:val="000000"/>
          <w:sz w:val="24"/>
          <w:szCs w:val="24"/>
        </w:rPr>
        <w:t>山西提升志愿服务组织化程度研究</w:t>
      </w:r>
    </w:p>
    <w:p w:rsidR="00215538" w:rsidRPr="003D2608" w:rsidRDefault="00215538" w:rsidP="003D2608">
      <w:pPr>
        <w:pStyle w:val="a5"/>
        <w:numPr>
          <w:ilvl w:val="0"/>
          <w:numId w:val="17"/>
        </w:numPr>
        <w:snapToGrid w:val="0"/>
        <w:spacing w:line="360" w:lineRule="auto"/>
        <w:ind w:firstLineChars="0"/>
        <w:rPr>
          <w:rFonts w:ascii="仿宋_GB2312" w:eastAsia="仿宋_GB2312"/>
          <w:sz w:val="24"/>
          <w:szCs w:val="24"/>
        </w:rPr>
      </w:pPr>
      <w:r w:rsidRPr="003D2608">
        <w:rPr>
          <w:rFonts w:ascii="仿宋_GB2312" w:eastAsia="仿宋_GB2312" w:hint="eastAsia"/>
          <w:sz w:val="24"/>
          <w:szCs w:val="24"/>
        </w:rPr>
        <w:t>山西提升新时代文明实践中心建设水平研究</w:t>
      </w:r>
    </w:p>
    <w:p w:rsidR="006C6ED1" w:rsidRPr="003D2608" w:rsidRDefault="004E6FC7" w:rsidP="003D2608">
      <w:pPr>
        <w:pStyle w:val="a5"/>
        <w:numPr>
          <w:ilvl w:val="0"/>
          <w:numId w:val="17"/>
        </w:numPr>
        <w:snapToGrid w:val="0"/>
        <w:spacing w:line="360" w:lineRule="auto"/>
        <w:ind w:firstLineChars="0"/>
        <w:rPr>
          <w:rFonts w:ascii="仿宋_GB2312" w:eastAsia="仿宋_GB2312"/>
          <w:sz w:val="24"/>
          <w:szCs w:val="24"/>
        </w:rPr>
      </w:pPr>
      <w:r w:rsidRPr="003D2608">
        <w:rPr>
          <w:rFonts w:ascii="仿宋_GB2312" w:eastAsia="仿宋_GB2312" w:hint="eastAsia"/>
          <w:sz w:val="24"/>
          <w:szCs w:val="24"/>
        </w:rPr>
        <w:t>深入实施</w:t>
      </w:r>
      <w:proofErr w:type="gramStart"/>
      <w:r w:rsidRPr="003D2608">
        <w:rPr>
          <w:rFonts w:ascii="仿宋_GB2312" w:eastAsia="仿宋_GB2312" w:hint="eastAsia"/>
          <w:sz w:val="24"/>
          <w:szCs w:val="24"/>
        </w:rPr>
        <w:t>碳达峰碳</w:t>
      </w:r>
      <w:proofErr w:type="gramEnd"/>
      <w:r w:rsidRPr="003D2608">
        <w:rPr>
          <w:rFonts w:ascii="仿宋_GB2312" w:eastAsia="仿宋_GB2312" w:hint="eastAsia"/>
          <w:sz w:val="24"/>
          <w:szCs w:val="24"/>
        </w:rPr>
        <w:t>中和“山西行动”</w:t>
      </w:r>
      <w:r w:rsidR="006C6ED1" w:rsidRPr="003D2608">
        <w:rPr>
          <w:rFonts w:ascii="仿宋_GB2312" w:eastAsia="仿宋_GB2312" w:hint="eastAsia"/>
          <w:sz w:val="24"/>
          <w:szCs w:val="24"/>
        </w:rPr>
        <w:t>研究</w:t>
      </w:r>
    </w:p>
    <w:p w:rsidR="001D5ABD" w:rsidRPr="003D2608" w:rsidRDefault="00970B90" w:rsidP="003D2608">
      <w:pPr>
        <w:pStyle w:val="a5"/>
        <w:numPr>
          <w:ilvl w:val="0"/>
          <w:numId w:val="17"/>
        </w:numPr>
        <w:snapToGrid w:val="0"/>
        <w:spacing w:line="360" w:lineRule="auto"/>
        <w:ind w:firstLineChars="0"/>
        <w:rPr>
          <w:rFonts w:ascii="仿宋_GB2312" w:eastAsia="仿宋_GB2312"/>
          <w:color w:val="000000"/>
          <w:sz w:val="24"/>
          <w:szCs w:val="24"/>
        </w:rPr>
      </w:pPr>
      <w:r w:rsidRPr="003D2608">
        <w:rPr>
          <w:rFonts w:ascii="仿宋_GB2312" w:eastAsia="仿宋_GB2312" w:hint="eastAsia"/>
          <w:color w:val="000000"/>
          <w:sz w:val="24"/>
          <w:szCs w:val="24"/>
        </w:rPr>
        <w:t>山西</w:t>
      </w:r>
      <w:r w:rsidR="00EE4FD4" w:rsidRPr="003D2608">
        <w:rPr>
          <w:rFonts w:ascii="仿宋_GB2312" w:eastAsia="仿宋_GB2312" w:hint="eastAsia"/>
          <w:color w:val="000000"/>
          <w:sz w:val="24"/>
          <w:szCs w:val="24"/>
        </w:rPr>
        <w:t>以生态环境高水平保护推动经济高质量发展路径研究</w:t>
      </w:r>
    </w:p>
    <w:p w:rsidR="00EE4FD4" w:rsidRPr="003D2608" w:rsidRDefault="00DE31A2" w:rsidP="003D2608">
      <w:pPr>
        <w:pStyle w:val="a5"/>
        <w:numPr>
          <w:ilvl w:val="0"/>
          <w:numId w:val="17"/>
        </w:numPr>
        <w:snapToGrid w:val="0"/>
        <w:spacing w:line="360" w:lineRule="auto"/>
        <w:ind w:firstLineChars="0"/>
        <w:rPr>
          <w:rFonts w:ascii="仿宋_GB2312" w:eastAsia="仿宋_GB2312"/>
          <w:color w:val="000000"/>
          <w:sz w:val="24"/>
          <w:szCs w:val="24"/>
        </w:rPr>
      </w:pPr>
      <w:r w:rsidRPr="003D2608">
        <w:rPr>
          <w:rFonts w:ascii="仿宋_GB2312" w:eastAsia="仿宋_GB2312" w:hint="eastAsia"/>
          <w:color w:val="000000"/>
          <w:sz w:val="24"/>
          <w:szCs w:val="24"/>
        </w:rPr>
        <w:t>山西全面落实黄河流域生态保护和高质量发展战略研究</w:t>
      </w:r>
    </w:p>
    <w:p w:rsidR="00DE31A2" w:rsidRPr="003D2608" w:rsidRDefault="00970B90" w:rsidP="003D2608">
      <w:pPr>
        <w:pStyle w:val="a5"/>
        <w:numPr>
          <w:ilvl w:val="0"/>
          <w:numId w:val="17"/>
        </w:numPr>
        <w:snapToGrid w:val="0"/>
        <w:spacing w:line="360" w:lineRule="auto"/>
        <w:ind w:firstLineChars="0"/>
        <w:rPr>
          <w:rFonts w:ascii="仿宋_GB2312" w:eastAsia="仿宋_GB2312" w:hAnsi="宋体" w:cs="宋体"/>
          <w:color w:val="000000"/>
          <w:kern w:val="0"/>
          <w:sz w:val="24"/>
          <w:szCs w:val="24"/>
        </w:rPr>
      </w:pPr>
      <w:r w:rsidRPr="003D2608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山西</w:t>
      </w:r>
      <w:r w:rsidR="00626D6A" w:rsidRPr="003D2608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加快构建现代环境治理体系研究</w:t>
      </w:r>
    </w:p>
    <w:p w:rsidR="00EE4FD4" w:rsidRPr="003D2608" w:rsidRDefault="00970B90" w:rsidP="003D2608">
      <w:pPr>
        <w:pStyle w:val="a5"/>
        <w:numPr>
          <w:ilvl w:val="0"/>
          <w:numId w:val="17"/>
        </w:numPr>
        <w:snapToGrid w:val="0"/>
        <w:spacing w:line="360" w:lineRule="auto"/>
        <w:ind w:firstLineChars="0"/>
        <w:rPr>
          <w:rFonts w:ascii="仿宋_GB2312" w:eastAsia="仿宋_GB2312"/>
          <w:color w:val="000000"/>
          <w:sz w:val="24"/>
          <w:szCs w:val="24"/>
        </w:rPr>
      </w:pPr>
      <w:r w:rsidRPr="003D2608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山西</w:t>
      </w:r>
      <w:r w:rsidR="00147185" w:rsidRPr="003D2608">
        <w:rPr>
          <w:rFonts w:ascii="仿宋_GB2312" w:eastAsia="仿宋_GB2312" w:hint="eastAsia"/>
          <w:color w:val="000000"/>
          <w:sz w:val="24"/>
          <w:szCs w:val="24"/>
        </w:rPr>
        <w:t>党建引领基层治理</w:t>
      </w:r>
      <w:r w:rsidR="00540EBF" w:rsidRPr="003D2608">
        <w:rPr>
          <w:rFonts w:ascii="仿宋_GB2312" w:eastAsia="仿宋_GB2312" w:hint="eastAsia"/>
          <w:color w:val="000000"/>
          <w:sz w:val="24"/>
          <w:szCs w:val="24"/>
        </w:rPr>
        <w:t>优秀案例研究</w:t>
      </w:r>
    </w:p>
    <w:p w:rsidR="00D03F95" w:rsidRPr="003D2608" w:rsidRDefault="00215538" w:rsidP="003D2608">
      <w:pPr>
        <w:pStyle w:val="a5"/>
        <w:numPr>
          <w:ilvl w:val="0"/>
          <w:numId w:val="17"/>
        </w:numPr>
        <w:snapToGrid w:val="0"/>
        <w:spacing w:line="360" w:lineRule="auto"/>
        <w:ind w:firstLineChars="0"/>
        <w:rPr>
          <w:rFonts w:ascii="仿宋_GB2312" w:eastAsia="仿宋_GB2312" w:hAnsi="宋体" w:cs="宋体"/>
          <w:color w:val="000000"/>
          <w:kern w:val="0"/>
          <w:sz w:val="24"/>
          <w:szCs w:val="24"/>
        </w:rPr>
      </w:pPr>
      <w:r w:rsidRPr="003D2608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山西</w:t>
      </w:r>
      <w:r w:rsidR="00D03F95" w:rsidRPr="003D2608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传承红色基因，永葆艰苦奋斗的政治本色研究</w:t>
      </w:r>
    </w:p>
    <w:p w:rsidR="00D03F95" w:rsidRPr="003D2608" w:rsidRDefault="00D03F95" w:rsidP="003D2608">
      <w:pPr>
        <w:pStyle w:val="a5"/>
        <w:numPr>
          <w:ilvl w:val="0"/>
          <w:numId w:val="17"/>
        </w:numPr>
        <w:snapToGrid w:val="0"/>
        <w:spacing w:line="360" w:lineRule="auto"/>
        <w:ind w:firstLineChars="0"/>
        <w:rPr>
          <w:rFonts w:ascii="仿宋_GB2312" w:eastAsia="仿宋_GB2312" w:hAnsi="宋体" w:cs="宋体"/>
          <w:color w:val="000000"/>
          <w:kern w:val="0"/>
          <w:sz w:val="24"/>
          <w:szCs w:val="24"/>
        </w:rPr>
      </w:pPr>
      <w:r w:rsidRPr="003D2608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山西充分挖掘传统廉政</w:t>
      </w:r>
      <w:r w:rsidR="00061856" w:rsidRPr="003D2608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文化中</w:t>
      </w:r>
      <w:r w:rsidRPr="003D2608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的当代价值研究</w:t>
      </w:r>
    </w:p>
    <w:p w:rsidR="00D03F95" w:rsidRPr="003D2608" w:rsidRDefault="00D03F95" w:rsidP="003D2608">
      <w:pPr>
        <w:pStyle w:val="a5"/>
        <w:numPr>
          <w:ilvl w:val="0"/>
          <w:numId w:val="17"/>
        </w:numPr>
        <w:snapToGrid w:val="0"/>
        <w:spacing w:line="360" w:lineRule="auto"/>
        <w:ind w:firstLineChars="0"/>
        <w:rPr>
          <w:rFonts w:ascii="仿宋_GB2312" w:eastAsia="仿宋_GB2312" w:hAnsi="宋体" w:cs="宋体"/>
          <w:color w:val="000000"/>
          <w:kern w:val="0"/>
          <w:sz w:val="24"/>
          <w:szCs w:val="24"/>
        </w:rPr>
      </w:pPr>
      <w:r w:rsidRPr="003D2608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山西加强网络廉政文化建设研究</w:t>
      </w:r>
    </w:p>
    <w:p w:rsidR="00D03F95" w:rsidRPr="003D2608" w:rsidRDefault="00D03F95" w:rsidP="003D2608">
      <w:pPr>
        <w:pStyle w:val="a5"/>
        <w:numPr>
          <w:ilvl w:val="0"/>
          <w:numId w:val="17"/>
        </w:numPr>
        <w:snapToGrid w:val="0"/>
        <w:spacing w:line="360" w:lineRule="auto"/>
        <w:ind w:firstLineChars="0"/>
        <w:rPr>
          <w:rFonts w:ascii="仿宋_GB2312" w:eastAsia="仿宋_GB2312" w:hAnsi="宋体" w:cs="宋体"/>
          <w:color w:val="000000"/>
          <w:kern w:val="0"/>
          <w:sz w:val="24"/>
          <w:szCs w:val="24"/>
        </w:rPr>
      </w:pPr>
      <w:r w:rsidRPr="003D2608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山西深化廉政文化实践研究</w:t>
      </w:r>
    </w:p>
    <w:p w:rsidR="00A8043E" w:rsidRPr="003D2608" w:rsidRDefault="006903BC" w:rsidP="003D2608">
      <w:pPr>
        <w:snapToGrid w:val="0"/>
        <w:spacing w:line="360" w:lineRule="auto"/>
        <w:rPr>
          <w:rFonts w:ascii="黑体" w:eastAsia="黑体" w:hAnsi="黑体"/>
          <w:b/>
          <w:color w:val="000000"/>
          <w:sz w:val="28"/>
          <w:szCs w:val="28"/>
        </w:rPr>
      </w:pPr>
      <w:r w:rsidRPr="003D2608">
        <w:rPr>
          <w:rFonts w:ascii="黑体" w:eastAsia="黑体" w:hAnsi="黑体" w:hint="eastAsia"/>
          <w:b/>
          <w:color w:val="000000"/>
          <w:sz w:val="28"/>
          <w:szCs w:val="28"/>
        </w:rPr>
        <w:lastRenderedPageBreak/>
        <w:t>四</w:t>
      </w:r>
      <w:r w:rsidR="00DF07C3" w:rsidRPr="003D2608">
        <w:rPr>
          <w:rFonts w:ascii="黑体" w:eastAsia="黑体" w:hAnsi="黑体" w:hint="eastAsia"/>
          <w:b/>
          <w:color w:val="000000"/>
          <w:sz w:val="28"/>
          <w:szCs w:val="28"/>
        </w:rPr>
        <w:t>、</w:t>
      </w:r>
      <w:r w:rsidR="008F71C4" w:rsidRPr="003D2608">
        <w:rPr>
          <w:rFonts w:ascii="黑体" w:eastAsia="黑体" w:hAnsi="黑体" w:hint="eastAsia"/>
          <w:b/>
          <w:color w:val="000000"/>
          <w:sz w:val="28"/>
          <w:szCs w:val="28"/>
        </w:rPr>
        <w:t>山西利用好“新时代推动中部地区高质量发展”重大机遇</w:t>
      </w:r>
      <w:r w:rsidR="00DF07C3" w:rsidRPr="003D2608">
        <w:rPr>
          <w:rFonts w:ascii="黑体" w:eastAsia="黑体" w:hAnsi="黑体" w:hint="eastAsia"/>
          <w:b/>
          <w:color w:val="000000"/>
          <w:sz w:val="28"/>
          <w:szCs w:val="28"/>
        </w:rPr>
        <w:t>研究</w:t>
      </w:r>
    </w:p>
    <w:p w:rsidR="008F71C4" w:rsidRPr="003D2608" w:rsidRDefault="008F71C4" w:rsidP="003D2608">
      <w:pPr>
        <w:pStyle w:val="a5"/>
        <w:numPr>
          <w:ilvl w:val="0"/>
          <w:numId w:val="17"/>
        </w:numPr>
        <w:snapToGrid w:val="0"/>
        <w:spacing w:line="360" w:lineRule="auto"/>
        <w:ind w:firstLineChars="0"/>
        <w:rPr>
          <w:rFonts w:ascii="仿宋_GB2312" w:eastAsia="仿宋_GB2312"/>
          <w:color w:val="000000"/>
          <w:sz w:val="24"/>
          <w:szCs w:val="24"/>
        </w:rPr>
      </w:pPr>
      <w:r w:rsidRPr="003D2608">
        <w:rPr>
          <w:rFonts w:ascii="仿宋_GB2312" w:eastAsia="仿宋_GB2312" w:hint="eastAsia"/>
          <w:color w:val="000000"/>
          <w:sz w:val="24"/>
          <w:szCs w:val="24"/>
        </w:rPr>
        <w:t>山西煤炭</w:t>
      </w:r>
      <w:r w:rsidR="00611910" w:rsidRPr="003D2608">
        <w:rPr>
          <w:rFonts w:ascii="仿宋_GB2312" w:eastAsia="仿宋_GB2312" w:hint="eastAsia"/>
          <w:color w:val="000000"/>
          <w:sz w:val="24"/>
          <w:szCs w:val="24"/>
        </w:rPr>
        <w:t>向</w:t>
      </w:r>
      <w:r w:rsidRPr="003D2608">
        <w:rPr>
          <w:rFonts w:ascii="仿宋_GB2312" w:eastAsia="仿宋_GB2312" w:hint="eastAsia"/>
          <w:color w:val="000000"/>
          <w:sz w:val="24"/>
          <w:szCs w:val="24"/>
        </w:rPr>
        <w:t>智能化、绿色化、服务化发展</w:t>
      </w:r>
      <w:r w:rsidR="00061856" w:rsidRPr="003D2608">
        <w:rPr>
          <w:rFonts w:ascii="仿宋_GB2312" w:eastAsia="仿宋_GB2312" w:hint="eastAsia"/>
          <w:color w:val="000000"/>
          <w:sz w:val="24"/>
          <w:szCs w:val="24"/>
        </w:rPr>
        <w:t>研究</w:t>
      </w:r>
    </w:p>
    <w:p w:rsidR="00816DF4" w:rsidRPr="003D2608" w:rsidRDefault="00C56E38" w:rsidP="003D2608">
      <w:pPr>
        <w:pStyle w:val="a5"/>
        <w:numPr>
          <w:ilvl w:val="0"/>
          <w:numId w:val="17"/>
        </w:numPr>
        <w:snapToGrid w:val="0"/>
        <w:spacing w:line="360" w:lineRule="auto"/>
        <w:ind w:firstLineChars="0"/>
        <w:rPr>
          <w:rFonts w:ascii="仿宋_GB2312" w:eastAsia="仿宋_GB2312"/>
          <w:color w:val="000000"/>
          <w:sz w:val="24"/>
          <w:szCs w:val="24"/>
        </w:rPr>
      </w:pPr>
      <w:r w:rsidRPr="003D2608">
        <w:rPr>
          <w:rFonts w:ascii="仿宋_GB2312" w:eastAsia="仿宋_GB2312" w:hint="eastAsia"/>
          <w:color w:val="000000"/>
          <w:sz w:val="24"/>
          <w:szCs w:val="24"/>
        </w:rPr>
        <w:t>建设太原新材料产业集群研究</w:t>
      </w:r>
    </w:p>
    <w:p w:rsidR="00C56E38" w:rsidRPr="003D2608" w:rsidRDefault="00C56E38" w:rsidP="003D2608">
      <w:pPr>
        <w:pStyle w:val="a5"/>
        <w:numPr>
          <w:ilvl w:val="0"/>
          <w:numId w:val="17"/>
        </w:numPr>
        <w:snapToGrid w:val="0"/>
        <w:spacing w:line="360" w:lineRule="auto"/>
        <w:ind w:firstLineChars="0"/>
        <w:rPr>
          <w:rFonts w:ascii="仿宋_GB2312" w:eastAsia="仿宋_GB2312"/>
          <w:color w:val="000000"/>
          <w:sz w:val="24"/>
          <w:szCs w:val="24"/>
        </w:rPr>
      </w:pPr>
      <w:r w:rsidRPr="003D2608">
        <w:rPr>
          <w:rFonts w:ascii="仿宋_GB2312" w:eastAsia="仿宋_GB2312" w:hint="eastAsia"/>
          <w:color w:val="000000"/>
          <w:sz w:val="24"/>
          <w:szCs w:val="24"/>
        </w:rPr>
        <w:t>推进</w:t>
      </w:r>
      <w:proofErr w:type="gramStart"/>
      <w:r w:rsidRPr="003D2608">
        <w:rPr>
          <w:rFonts w:ascii="仿宋_GB2312" w:eastAsia="仿宋_GB2312" w:hint="eastAsia"/>
          <w:color w:val="000000"/>
          <w:sz w:val="24"/>
          <w:szCs w:val="24"/>
        </w:rPr>
        <w:t>晋陕豫黄河</w:t>
      </w:r>
      <w:proofErr w:type="gramEnd"/>
      <w:r w:rsidRPr="003D2608">
        <w:rPr>
          <w:rFonts w:ascii="仿宋_GB2312" w:eastAsia="仿宋_GB2312" w:hint="eastAsia"/>
          <w:color w:val="000000"/>
          <w:sz w:val="24"/>
          <w:szCs w:val="24"/>
        </w:rPr>
        <w:t>金三角区域</w:t>
      </w:r>
      <w:r w:rsidR="008F71C4" w:rsidRPr="003D2608">
        <w:rPr>
          <w:rFonts w:ascii="仿宋_GB2312" w:eastAsia="仿宋_GB2312" w:hint="eastAsia"/>
          <w:color w:val="000000"/>
          <w:sz w:val="24"/>
          <w:szCs w:val="24"/>
        </w:rPr>
        <w:t>建设</w:t>
      </w:r>
      <w:r w:rsidR="00FE0593" w:rsidRPr="003D2608">
        <w:rPr>
          <w:rFonts w:ascii="仿宋_GB2312" w:eastAsia="仿宋_GB2312" w:hint="eastAsia"/>
          <w:color w:val="000000"/>
          <w:sz w:val="24"/>
          <w:szCs w:val="24"/>
        </w:rPr>
        <w:t>与合作</w:t>
      </w:r>
      <w:r w:rsidRPr="003D2608">
        <w:rPr>
          <w:rFonts w:ascii="仿宋_GB2312" w:eastAsia="仿宋_GB2312" w:hint="eastAsia"/>
          <w:color w:val="000000"/>
          <w:sz w:val="24"/>
          <w:szCs w:val="24"/>
        </w:rPr>
        <w:t>研究</w:t>
      </w:r>
    </w:p>
    <w:p w:rsidR="00C56E38" w:rsidRPr="003D2608" w:rsidRDefault="001B55E3" w:rsidP="003D2608">
      <w:pPr>
        <w:pStyle w:val="a5"/>
        <w:numPr>
          <w:ilvl w:val="0"/>
          <w:numId w:val="17"/>
        </w:numPr>
        <w:snapToGrid w:val="0"/>
        <w:spacing w:line="360" w:lineRule="auto"/>
        <w:ind w:firstLineChars="0"/>
        <w:rPr>
          <w:rFonts w:ascii="仿宋_GB2312" w:eastAsia="仿宋_GB2312"/>
          <w:color w:val="000000"/>
          <w:sz w:val="24"/>
          <w:szCs w:val="24"/>
        </w:rPr>
      </w:pPr>
      <w:r w:rsidRPr="003D2608">
        <w:rPr>
          <w:rFonts w:ascii="仿宋_GB2312" w:eastAsia="仿宋_GB2312" w:hint="eastAsia"/>
          <w:color w:val="000000"/>
          <w:sz w:val="24"/>
          <w:szCs w:val="24"/>
        </w:rPr>
        <w:t>加快</w:t>
      </w:r>
      <w:r w:rsidR="00CC19D2" w:rsidRPr="003D2608">
        <w:rPr>
          <w:rFonts w:ascii="仿宋_GB2312" w:eastAsia="仿宋_GB2312" w:hint="eastAsia"/>
          <w:color w:val="000000"/>
          <w:sz w:val="24"/>
          <w:szCs w:val="24"/>
        </w:rPr>
        <w:t>太原国家物流枢纽建设研究</w:t>
      </w:r>
    </w:p>
    <w:p w:rsidR="00FE0593" w:rsidRPr="003D2608" w:rsidRDefault="00FE0593" w:rsidP="003D2608">
      <w:pPr>
        <w:pStyle w:val="a5"/>
        <w:numPr>
          <w:ilvl w:val="0"/>
          <w:numId w:val="17"/>
        </w:numPr>
        <w:snapToGrid w:val="0"/>
        <w:spacing w:line="360" w:lineRule="auto"/>
        <w:ind w:firstLineChars="0"/>
        <w:rPr>
          <w:rFonts w:ascii="仿宋_GB2312" w:eastAsia="仿宋_GB2312"/>
          <w:color w:val="000000"/>
          <w:sz w:val="24"/>
          <w:szCs w:val="24"/>
        </w:rPr>
      </w:pPr>
      <w:r w:rsidRPr="003D2608">
        <w:rPr>
          <w:rFonts w:ascii="仿宋_GB2312" w:eastAsia="仿宋_GB2312" w:hint="eastAsia"/>
          <w:color w:val="000000"/>
          <w:sz w:val="24"/>
          <w:szCs w:val="24"/>
        </w:rPr>
        <w:t>促进大同作为区域重点城市经济发展和人口聚集研究</w:t>
      </w:r>
    </w:p>
    <w:p w:rsidR="00CC19D2" w:rsidRPr="003D2608" w:rsidRDefault="001B55E3" w:rsidP="003D2608">
      <w:pPr>
        <w:pStyle w:val="a5"/>
        <w:numPr>
          <w:ilvl w:val="0"/>
          <w:numId w:val="17"/>
        </w:numPr>
        <w:snapToGrid w:val="0"/>
        <w:spacing w:line="360" w:lineRule="auto"/>
        <w:ind w:firstLineChars="0"/>
        <w:rPr>
          <w:rFonts w:ascii="仿宋_GB2312" w:eastAsia="仿宋_GB2312"/>
          <w:color w:val="000000"/>
          <w:sz w:val="24"/>
          <w:szCs w:val="24"/>
        </w:rPr>
      </w:pPr>
      <w:r w:rsidRPr="003D2608">
        <w:rPr>
          <w:rFonts w:ascii="仿宋_GB2312" w:eastAsia="仿宋_GB2312" w:hint="eastAsia"/>
          <w:color w:val="000000"/>
          <w:sz w:val="24"/>
          <w:szCs w:val="24"/>
        </w:rPr>
        <w:t>推动太原跨汾河</w:t>
      </w:r>
      <w:r w:rsidR="00CC19D2" w:rsidRPr="003D2608">
        <w:rPr>
          <w:rFonts w:ascii="仿宋_GB2312" w:eastAsia="仿宋_GB2312" w:hint="eastAsia"/>
          <w:color w:val="000000"/>
          <w:sz w:val="24"/>
          <w:szCs w:val="24"/>
        </w:rPr>
        <w:t>发展研究</w:t>
      </w:r>
    </w:p>
    <w:p w:rsidR="00FE0593" w:rsidRPr="003D2608" w:rsidRDefault="00FE0593" w:rsidP="003D2608">
      <w:pPr>
        <w:pStyle w:val="a5"/>
        <w:numPr>
          <w:ilvl w:val="0"/>
          <w:numId w:val="17"/>
        </w:numPr>
        <w:snapToGrid w:val="0"/>
        <w:spacing w:line="360" w:lineRule="auto"/>
        <w:ind w:firstLineChars="0"/>
        <w:rPr>
          <w:rFonts w:ascii="仿宋_GB2312" w:eastAsia="仿宋_GB2312"/>
          <w:color w:val="000000"/>
          <w:sz w:val="24"/>
          <w:szCs w:val="24"/>
        </w:rPr>
      </w:pPr>
      <w:r w:rsidRPr="003D2608">
        <w:rPr>
          <w:rFonts w:ascii="仿宋_GB2312" w:eastAsia="仿宋_GB2312" w:hint="eastAsia"/>
          <w:color w:val="000000"/>
          <w:sz w:val="24"/>
          <w:szCs w:val="24"/>
        </w:rPr>
        <w:t>建设汾河河流生态廊道研究</w:t>
      </w:r>
    </w:p>
    <w:p w:rsidR="00FE0593" w:rsidRPr="003D2608" w:rsidRDefault="00FE0593" w:rsidP="003D2608">
      <w:pPr>
        <w:pStyle w:val="a5"/>
        <w:numPr>
          <w:ilvl w:val="0"/>
          <w:numId w:val="17"/>
        </w:numPr>
        <w:snapToGrid w:val="0"/>
        <w:spacing w:line="360" w:lineRule="auto"/>
        <w:ind w:firstLineChars="0"/>
        <w:rPr>
          <w:rFonts w:ascii="仿宋_GB2312" w:eastAsia="仿宋_GB2312"/>
          <w:color w:val="000000"/>
          <w:sz w:val="24"/>
          <w:szCs w:val="24"/>
        </w:rPr>
      </w:pPr>
      <w:r w:rsidRPr="003D2608">
        <w:rPr>
          <w:rFonts w:ascii="仿宋_GB2312" w:eastAsia="仿宋_GB2312" w:hint="eastAsia"/>
          <w:color w:val="000000"/>
          <w:sz w:val="24"/>
          <w:szCs w:val="24"/>
        </w:rPr>
        <w:t>鼓励太原建设临空经济区研究</w:t>
      </w:r>
    </w:p>
    <w:p w:rsidR="00202857" w:rsidRPr="003D2608" w:rsidRDefault="005A0DE1" w:rsidP="003D2608">
      <w:pPr>
        <w:pStyle w:val="a5"/>
        <w:numPr>
          <w:ilvl w:val="0"/>
          <w:numId w:val="17"/>
        </w:numPr>
        <w:snapToGrid w:val="0"/>
        <w:spacing w:line="360" w:lineRule="auto"/>
        <w:ind w:firstLineChars="0"/>
        <w:rPr>
          <w:rFonts w:ascii="仿宋_GB2312" w:eastAsia="仿宋_GB2312"/>
          <w:color w:val="000000"/>
          <w:sz w:val="24"/>
          <w:szCs w:val="24"/>
        </w:rPr>
      </w:pPr>
      <w:r w:rsidRPr="003D2608">
        <w:rPr>
          <w:rFonts w:ascii="仿宋_GB2312" w:eastAsia="仿宋_GB2312" w:hint="eastAsia"/>
          <w:color w:val="000000"/>
          <w:sz w:val="24"/>
          <w:szCs w:val="24"/>
        </w:rPr>
        <w:t>中部省份共建共享产教融合实训基地研究</w:t>
      </w:r>
    </w:p>
    <w:p w:rsidR="00202857" w:rsidRPr="003D2608" w:rsidRDefault="005A0DE1" w:rsidP="003D2608">
      <w:pPr>
        <w:pStyle w:val="a5"/>
        <w:numPr>
          <w:ilvl w:val="0"/>
          <w:numId w:val="17"/>
        </w:numPr>
        <w:snapToGrid w:val="0"/>
        <w:spacing w:line="360" w:lineRule="auto"/>
        <w:ind w:firstLineChars="0"/>
        <w:rPr>
          <w:rFonts w:ascii="仿宋_GB2312" w:eastAsia="仿宋_GB2312"/>
          <w:color w:val="000000"/>
          <w:sz w:val="24"/>
          <w:szCs w:val="24"/>
        </w:rPr>
      </w:pPr>
      <w:r w:rsidRPr="003D2608">
        <w:rPr>
          <w:rFonts w:ascii="仿宋_GB2312" w:eastAsia="仿宋_GB2312" w:hint="eastAsia"/>
          <w:color w:val="000000"/>
          <w:sz w:val="24"/>
          <w:szCs w:val="24"/>
        </w:rPr>
        <w:t>深入挖掘和利用地方特色文化资源，打响三晋文化品牌研究</w:t>
      </w:r>
    </w:p>
    <w:sectPr w:rsidR="00202857" w:rsidRPr="003D2608" w:rsidSect="004860F4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4442" w:rsidRDefault="00B44442" w:rsidP="00076324">
      <w:r>
        <w:separator/>
      </w:r>
    </w:p>
  </w:endnote>
  <w:endnote w:type="continuationSeparator" w:id="0">
    <w:p w:rsidR="00B44442" w:rsidRDefault="00B44442" w:rsidP="000763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ZFSK--GBK1-0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E-BX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638782"/>
      <w:docPartObj>
        <w:docPartGallery w:val="Page Numbers (Bottom of Page)"/>
        <w:docPartUnique/>
      </w:docPartObj>
    </w:sdtPr>
    <w:sdtContent>
      <w:p w:rsidR="005152B4" w:rsidRDefault="005B1E4C">
        <w:pPr>
          <w:pStyle w:val="a4"/>
          <w:jc w:val="center"/>
        </w:pPr>
        <w:fldSimple w:instr=" PAGE   \* MERGEFORMAT ">
          <w:r w:rsidR="00ED2618" w:rsidRPr="00ED2618">
            <w:rPr>
              <w:noProof/>
              <w:lang w:val="zh-CN"/>
            </w:rPr>
            <w:t>2</w:t>
          </w:r>
        </w:fldSimple>
      </w:p>
    </w:sdtContent>
  </w:sdt>
  <w:p w:rsidR="005152B4" w:rsidRDefault="005152B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4442" w:rsidRDefault="00B44442" w:rsidP="00076324">
      <w:r>
        <w:separator/>
      </w:r>
    </w:p>
  </w:footnote>
  <w:footnote w:type="continuationSeparator" w:id="0">
    <w:p w:rsidR="00B44442" w:rsidRDefault="00B44442" w:rsidP="000763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32CCE"/>
    <w:multiLevelType w:val="hybridMultilevel"/>
    <w:tmpl w:val="33CC7EB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FD14D4C"/>
    <w:multiLevelType w:val="hybridMultilevel"/>
    <w:tmpl w:val="29CE1E7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537690F"/>
    <w:multiLevelType w:val="hybridMultilevel"/>
    <w:tmpl w:val="FC24A29E"/>
    <w:lvl w:ilvl="0" w:tplc="1556C526">
      <w:start w:val="1"/>
      <w:numFmt w:val="decimal"/>
      <w:suff w:val="nothing"/>
      <w:lvlText w:val="%1.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50837B7"/>
    <w:multiLevelType w:val="hybridMultilevel"/>
    <w:tmpl w:val="C04A579E"/>
    <w:lvl w:ilvl="0" w:tplc="78D4ED0E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B3930F9"/>
    <w:multiLevelType w:val="hybridMultilevel"/>
    <w:tmpl w:val="0406C17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15400F7"/>
    <w:multiLevelType w:val="hybridMultilevel"/>
    <w:tmpl w:val="7B724B6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67F3CB9"/>
    <w:multiLevelType w:val="hybridMultilevel"/>
    <w:tmpl w:val="1EA2A764"/>
    <w:lvl w:ilvl="0" w:tplc="C29C8B72">
      <w:start w:val="1"/>
      <w:numFmt w:val="decimal"/>
      <w:suff w:val="nothing"/>
      <w:lvlText w:val="%1.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488C6994"/>
    <w:multiLevelType w:val="hybridMultilevel"/>
    <w:tmpl w:val="3E106E6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4F1B732E"/>
    <w:multiLevelType w:val="hybridMultilevel"/>
    <w:tmpl w:val="E79E1FC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55166F13"/>
    <w:multiLevelType w:val="hybridMultilevel"/>
    <w:tmpl w:val="E8383D6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5CC65A16"/>
    <w:multiLevelType w:val="hybridMultilevel"/>
    <w:tmpl w:val="92F08AE0"/>
    <w:lvl w:ilvl="0" w:tplc="453468F2">
      <w:start w:val="1"/>
      <w:numFmt w:val="decimal"/>
      <w:suff w:val="nothing"/>
      <w:lvlText w:val="%1.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5FBB4A63"/>
    <w:multiLevelType w:val="hybridMultilevel"/>
    <w:tmpl w:val="D130949C"/>
    <w:lvl w:ilvl="0" w:tplc="F25415CE">
      <w:start w:val="1"/>
      <w:numFmt w:val="decimal"/>
      <w:suff w:val="nothing"/>
      <w:lvlText w:val="%1.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6E2E1FD3"/>
    <w:multiLevelType w:val="hybridMultilevel"/>
    <w:tmpl w:val="1A8CF75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21151EA"/>
    <w:multiLevelType w:val="hybridMultilevel"/>
    <w:tmpl w:val="A258B1A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AC4790C"/>
    <w:multiLevelType w:val="hybridMultilevel"/>
    <w:tmpl w:val="4448000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1"/>
  </w:num>
  <w:num w:numId="2">
    <w:abstractNumId w:val="1"/>
  </w:num>
  <w:num w:numId="3">
    <w:abstractNumId w:val="0"/>
  </w:num>
  <w:num w:numId="4">
    <w:abstractNumId w:val="13"/>
  </w:num>
  <w:num w:numId="5">
    <w:abstractNumId w:val="9"/>
  </w:num>
  <w:num w:numId="6">
    <w:abstractNumId w:val="12"/>
  </w:num>
  <w:num w:numId="7">
    <w:abstractNumId w:val="4"/>
  </w:num>
  <w:num w:numId="8">
    <w:abstractNumId w:val="14"/>
  </w:num>
  <w:num w:numId="9">
    <w:abstractNumId w:val="5"/>
  </w:num>
  <w:num w:numId="10">
    <w:abstractNumId w:val="8"/>
  </w:num>
  <w:num w:numId="11">
    <w:abstractNumId w:val="2"/>
  </w:num>
  <w:num w:numId="12">
    <w:abstractNumId w:val="7"/>
  </w:num>
  <w:num w:numId="13">
    <w:abstractNumId w:val="10"/>
  </w:num>
  <w:num w:numId="14">
    <w:abstractNumId w:val="6"/>
  </w:num>
  <w:num w:numId="15">
    <w:abstractNumId w:val="3"/>
  </w:num>
  <w:num w:numId="16">
    <w:abstractNumId w:val="11"/>
    <w:lvlOverride w:ilvl="0">
      <w:lvl w:ilvl="0" w:tplc="F25415CE">
        <w:start w:val="1"/>
        <w:numFmt w:val="decimal"/>
        <w:lvlText w:val="%1."/>
        <w:lvlJc w:val="left"/>
        <w:pPr>
          <w:ind w:left="0" w:firstLine="0"/>
        </w:pPr>
        <w:rPr>
          <w:rFonts w:hint="eastAsia"/>
        </w:rPr>
      </w:lvl>
    </w:lvlOverride>
    <w:lvlOverride w:ilvl="1">
      <w:lvl w:ilvl="1" w:tplc="04090019" w:tentative="1">
        <w:start w:val="1"/>
        <w:numFmt w:val="lowerLetter"/>
        <w:lvlText w:val="%2)"/>
        <w:lvlJc w:val="left"/>
        <w:pPr>
          <w:ind w:left="840" w:hanging="42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260" w:hanging="42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680" w:hanging="420"/>
        </w:pPr>
      </w:lvl>
    </w:lvlOverride>
    <w:lvlOverride w:ilvl="4">
      <w:lvl w:ilvl="4" w:tplc="04090019" w:tentative="1">
        <w:start w:val="1"/>
        <w:numFmt w:val="lowerLetter"/>
        <w:lvlText w:val="%5)"/>
        <w:lvlJc w:val="left"/>
        <w:pPr>
          <w:ind w:left="2100" w:hanging="42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520" w:hanging="42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2940" w:hanging="420"/>
        </w:pPr>
      </w:lvl>
    </w:lvlOverride>
    <w:lvlOverride w:ilvl="7">
      <w:lvl w:ilvl="7" w:tplc="04090019" w:tentative="1">
        <w:start w:val="1"/>
        <w:numFmt w:val="lowerLetter"/>
        <w:lvlText w:val="%8)"/>
        <w:lvlJc w:val="left"/>
        <w:pPr>
          <w:ind w:left="3360" w:hanging="42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3780" w:hanging="420"/>
        </w:pPr>
      </w:lvl>
    </w:lvlOverride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76324"/>
    <w:rsid w:val="0005523A"/>
    <w:rsid w:val="000572C6"/>
    <w:rsid w:val="00060B03"/>
    <w:rsid w:val="00061856"/>
    <w:rsid w:val="00070121"/>
    <w:rsid w:val="00075B0E"/>
    <w:rsid w:val="00076324"/>
    <w:rsid w:val="00096CD1"/>
    <w:rsid w:val="000A699B"/>
    <w:rsid w:val="00147185"/>
    <w:rsid w:val="00171A61"/>
    <w:rsid w:val="00193A83"/>
    <w:rsid w:val="001B238E"/>
    <w:rsid w:val="001B4939"/>
    <w:rsid w:val="001B55E3"/>
    <w:rsid w:val="001D5ABD"/>
    <w:rsid w:val="001E134D"/>
    <w:rsid w:val="001F036E"/>
    <w:rsid w:val="00202857"/>
    <w:rsid w:val="00215538"/>
    <w:rsid w:val="00236375"/>
    <w:rsid w:val="002A1999"/>
    <w:rsid w:val="00304D4A"/>
    <w:rsid w:val="003B20BB"/>
    <w:rsid w:val="003B21C1"/>
    <w:rsid w:val="003D2608"/>
    <w:rsid w:val="003F3CF8"/>
    <w:rsid w:val="0040658B"/>
    <w:rsid w:val="00432228"/>
    <w:rsid w:val="00451BD4"/>
    <w:rsid w:val="00460FFD"/>
    <w:rsid w:val="00473071"/>
    <w:rsid w:val="004860F4"/>
    <w:rsid w:val="004E212E"/>
    <w:rsid w:val="004E6FC7"/>
    <w:rsid w:val="004F3236"/>
    <w:rsid w:val="005031F9"/>
    <w:rsid w:val="00504E84"/>
    <w:rsid w:val="005152B4"/>
    <w:rsid w:val="00540EBF"/>
    <w:rsid w:val="005A0DE1"/>
    <w:rsid w:val="005B1B6E"/>
    <w:rsid w:val="005B1E4C"/>
    <w:rsid w:val="005D36F0"/>
    <w:rsid w:val="005D6AFA"/>
    <w:rsid w:val="00611910"/>
    <w:rsid w:val="00621E77"/>
    <w:rsid w:val="00626D6A"/>
    <w:rsid w:val="00647C72"/>
    <w:rsid w:val="00671B8D"/>
    <w:rsid w:val="0068269A"/>
    <w:rsid w:val="006903BC"/>
    <w:rsid w:val="006A7A5F"/>
    <w:rsid w:val="006C6ED1"/>
    <w:rsid w:val="007473C2"/>
    <w:rsid w:val="007534F2"/>
    <w:rsid w:val="0076045D"/>
    <w:rsid w:val="00791DF6"/>
    <w:rsid w:val="007A6B9C"/>
    <w:rsid w:val="007F6CD9"/>
    <w:rsid w:val="00816DF4"/>
    <w:rsid w:val="0083622A"/>
    <w:rsid w:val="00841AF4"/>
    <w:rsid w:val="00860D51"/>
    <w:rsid w:val="00861DFE"/>
    <w:rsid w:val="008967A7"/>
    <w:rsid w:val="008A3E1E"/>
    <w:rsid w:val="008B194E"/>
    <w:rsid w:val="008E121A"/>
    <w:rsid w:val="008E1B5C"/>
    <w:rsid w:val="008F71C4"/>
    <w:rsid w:val="00970B90"/>
    <w:rsid w:val="009830DA"/>
    <w:rsid w:val="00984689"/>
    <w:rsid w:val="00984D7C"/>
    <w:rsid w:val="009A507C"/>
    <w:rsid w:val="009E4CA5"/>
    <w:rsid w:val="00A05516"/>
    <w:rsid w:val="00A2659D"/>
    <w:rsid w:val="00A6007D"/>
    <w:rsid w:val="00A8043E"/>
    <w:rsid w:val="00AB66A8"/>
    <w:rsid w:val="00AE4108"/>
    <w:rsid w:val="00B12249"/>
    <w:rsid w:val="00B17BBD"/>
    <w:rsid w:val="00B44442"/>
    <w:rsid w:val="00BC1E0E"/>
    <w:rsid w:val="00BD4FE9"/>
    <w:rsid w:val="00C33CEC"/>
    <w:rsid w:val="00C51494"/>
    <w:rsid w:val="00C56E38"/>
    <w:rsid w:val="00C57022"/>
    <w:rsid w:val="00CA010B"/>
    <w:rsid w:val="00CC19D2"/>
    <w:rsid w:val="00CE7F34"/>
    <w:rsid w:val="00CF3825"/>
    <w:rsid w:val="00CF6879"/>
    <w:rsid w:val="00D03B4D"/>
    <w:rsid w:val="00D03F95"/>
    <w:rsid w:val="00D152CF"/>
    <w:rsid w:val="00D82A63"/>
    <w:rsid w:val="00DC6775"/>
    <w:rsid w:val="00DC74B0"/>
    <w:rsid w:val="00DE31A2"/>
    <w:rsid w:val="00DF07C3"/>
    <w:rsid w:val="00E5083F"/>
    <w:rsid w:val="00E83F36"/>
    <w:rsid w:val="00EB7466"/>
    <w:rsid w:val="00EC5CE0"/>
    <w:rsid w:val="00ED2618"/>
    <w:rsid w:val="00ED4F33"/>
    <w:rsid w:val="00EE4FD4"/>
    <w:rsid w:val="00EF5230"/>
    <w:rsid w:val="00F00D22"/>
    <w:rsid w:val="00F03F60"/>
    <w:rsid w:val="00F13454"/>
    <w:rsid w:val="00F177AF"/>
    <w:rsid w:val="00F41040"/>
    <w:rsid w:val="00F638A2"/>
    <w:rsid w:val="00F708F3"/>
    <w:rsid w:val="00FB35AC"/>
    <w:rsid w:val="00FE0593"/>
    <w:rsid w:val="00FF45E6"/>
    <w:rsid w:val="00FF7C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0F4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05523A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8F71C4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763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76324"/>
    <w:rPr>
      <w:sz w:val="18"/>
      <w:szCs w:val="18"/>
    </w:rPr>
  </w:style>
  <w:style w:type="paragraph" w:styleId="a4">
    <w:name w:val="footer"/>
    <w:basedOn w:val="a"/>
    <w:link w:val="Char0"/>
    <w:unhideWhenUsed/>
    <w:rsid w:val="000763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76324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05523A"/>
    <w:rPr>
      <w:rFonts w:ascii="宋体" w:eastAsia="宋体" w:hAnsi="宋体" w:cs="宋体"/>
      <w:b/>
      <w:bCs/>
      <w:kern w:val="36"/>
      <w:sz w:val="48"/>
      <w:szCs w:val="48"/>
    </w:rPr>
  </w:style>
  <w:style w:type="paragraph" w:styleId="a5">
    <w:name w:val="List Paragraph"/>
    <w:basedOn w:val="a"/>
    <w:uiPriority w:val="34"/>
    <w:qFormat/>
    <w:rsid w:val="00671B8D"/>
    <w:pPr>
      <w:ind w:firstLineChars="200" w:firstLine="420"/>
    </w:pPr>
  </w:style>
  <w:style w:type="character" w:customStyle="1" w:styleId="bjh-p">
    <w:name w:val="bjh-p"/>
    <w:basedOn w:val="a0"/>
    <w:rsid w:val="0083622A"/>
  </w:style>
  <w:style w:type="character" w:styleId="a6">
    <w:name w:val="Strong"/>
    <w:basedOn w:val="a0"/>
    <w:uiPriority w:val="22"/>
    <w:qFormat/>
    <w:rsid w:val="0083622A"/>
    <w:rPr>
      <w:b/>
      <w:bCs/>
    </w:rPr>
  </w:style>
  <w:style w:type="character" w:customStyle="1" w:styleId="2Char">
    <w:name w:val="标题 2 Char"/>
    <w:basedOn w:val="a0"/>
    <w:link w:val="2"/>
    <w:uiPriority w:val="9"/>
    <w:semiHidden/>
    <w:rsid w:val="008F71C4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fontstyle01">
    <w:name w:val="fontstyle01"/>
    <w:basedOn w:val="a0"/>
    <w:rsid w:val="00F638A2"/>
    <w:rPr>
      <w:rFonts w:ascii="FZFSK--GBK1-0" w:hAnsi="FZFSK--GBK1-0" w:hint="default"/>
      <w:b w:val="0"/>
      <w:bCs w:val="0"/>
      <w:i w:val="0"/>
      <w:iCs w:val="0"/>
      <w:color w:val="000000"/>
      <w:sz w:val="30"/>
      <w:szCs w:val="30"/>
    </w:rPr>
  </w:style>
  <w:style w:type="character" w:customStyle="1" w:styleId="fontstyle11">
    <w:name w:val="fontstyle11"/>
    <w:basedOn w:val="a0"/>
    <w:rsid w:val="00F638A2"/>
    <w:rPr>
      <w:rFonts w:ascii="E-BX" w:hAnsi="E-BX" w:hint="default"/>
      <w:b w:val="0"/>
      <w:bCs w:val="0"/>
      <w:i w:val="0"/>
      <w:iCs w:val="0"/>
      <w:color w:val="000000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9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8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3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1312</TotalTime>
  <Pages>5</Pages>
  <Words>379</Words>
  <Characters>2161</Characters>
  <Application>Microsoft Office Word</Application>
  <DocSecurity>0</DocSecurity>
  <Lines>18</Lines>
  <Paragraphs>5</Paragraphs>
  <ScaleCrop>false</ScaleCrop>
  <Company/>
  <LinksUpToDate>false</LinksUpToDate>
  <CharactersWithSpaces>2535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Micorosoft</cp:lastModifiedBy>
  <cp:revision>52</cp:revision>
  <cp:lastPrinted>2021-07-30T07:58:00Z</cp:lastPrinted>
  <dcterms:created xsi:type="dcterms:W3CDTF">2021-07-27T14:36:00Z</dcterms:created>
  <dcterms:modified xsi:type="dcterms:W3CDTF">2021-07-30T08:31:00Z</dcterms:modified>
</cp:coreProperties>
</file>